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8602" w14:textId="22302D2E" w:rsidR="008F3F8E"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DE50FB">
        <w:rPr>
          <w:rFonts w:ascii="Arial" w:eastAsia="Arial" w:hAnsi="Arial" w:cs="Arial"/>
          <w:b/>
          <w:color w:val="000000"/>
          <w:sz w:val="24"/>
          <w:szCs w:val="24"/>
        </w:rPr>
        <w:t>7</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DE50FB">
        <w:rPr>
          <w:rFonts w:ascii="Arial" w:eastAsia="Arial" w:hAnsi="Arial" w:cs="Arial"/>
          <w:b/>
          <w:color w:val="000000"/>
        </w:rPr>
        <w:tab/>
      </w:r>
      <w:r>
        <w:rPr>
          <w:rFonts w:ascii="Arial" w:eastAsia="Arial" w:hAnsi="Arial" w:cs="Arial"/>
          <w:b/>
          <w:color w:val="000000"/>
          <w:sz w:val="24"/>
          <w:szCs w:val="24"/>
        </w:rPr>
        <w:t>R4-23</w:t>
      </w:r>
      <w:r w:rsidR="00117EAD">
        <w:rPr>
          <w:rFonts w:ascii="Arial" w:eastAsia="Arial" w:hAnsi="Arial" w:cs="Arial"/>
          <w:b/>
          <w:color w:val="000000"/>
          <w:sz w:val="24"/>
          <w:szCs w:val="24"/>
        </w:rPr>
        <w:t>0</w:t>
      </w:r>
      <w:r w:rsidR="00153854">
        <w:rPr>
          <w:rFonts w:ascii="Arial" w:eastAsia="Arial" w:hAnsi="Arial" w:cs="Arial"/>
          <w:b/>
          <w:color w:val="000000"/>
          <w:sz w:val="24"/>
          <w:szCs w:val="24"/>
        </w:rPr>
        <w:t>7119</w:t>
      </w:r>
    </w:p>
    <w:p w14:paraId="044BC07D" w14:textId="4A97378C" w:rsidR="008F3F8E" w:rsidRDefault="00DE50FB">
      <w:pPr>
        <w:rPr>
          <w:rFonts w:ascii="Arial" w:eastAsia="Arial" w:hAnsi="Arial" w:cs="Arial"/>
          <w:b/>
          <w:sz w:val="24"/>
          <w:szCs w:val="24"/>
        </w:rPr>
      </w:pPr>
      <w:r>
        <w:rPr>
          <w:rFonts w:ascii="Arial" w:eastAsia="Arial" w:hAnsi="Arial" w:cs="Arial"/>
          <w:b/>
          <w:sz w:val="24"/>
          <w:szCs w:val="24"/>
        </w:rPr>
        <w:t>Incheon, Republic of Korea, 22</w:t>
      </w:r>
      <w:r w:rsidRPr="00DE50FB">
        <w:rPr>
          <w:rFonts w:ascii="Arial" w:eastAsia="Arial" w:hAnsi="Arial" w:cs="Arial"/>
          <w:b/>
          <w:sz w:val="24"/>
          <w:szCs w:val="24"/>
          <w:vertAlign w:val="superscript"/>
        </w:rPr>
        <w:t>nd</w:t>
      </w:r>
      <w:r>
        <w:rPr>
          <w:rFonts w:ascii="Arial" w:eastAsia="Arial" w:hAnsi="Arial" w:cs="Arial"/>
          <w:b/>
          <w:sz w:val="24"/>
          <w:szCs w:val="24"/>
        </w:rPr>
        <w:t xml:space="preserve"> </w:t>
      </w:r>
      <w:r w:rsidR="00000000">
        <w:rPr>
          <w:rFonts w:ascii="Arial" w:eastAsia="Arial" w:hAnsi="Arial" w:cs="Arial"/>
          <w:b/>
          <w:sz w:val="24"/>
          <w:szCs w:val="24"/>
        </w:rPr>
        <w:t>– 26</w:t>
      </w:r>
      <w:r w:rsidR="00000000">
        <w:rPr>
          <w:rFonts w:ascii="Arial" w:eastAsia="Arial" w:hAnsi="Arial" w:cs="Arial"/>
          <w:b/>
          <w:sz w:val="24"/>
          <w:szCs w:val="24"/>
          <w:vertAlign w:val="superscript"/>
        </w:rPr>
        <w:t>th</w:t>
      </w:r>
      <w:r w:rsidR="00000000">
        <w:rPr>
          <w:rFonts w:ascii="Arial" w:eastAsia="Arial" w:hAnsi="Arial" w:cs="Arial"/>
          <w:b/>
          <w:sz w:val="24"/>
          <w:szCs w:val="24"/>
        </w:rPr>
        <w:t xml:space="preserve"> </w:t>
      </w:r>
      <w:proofErr w:type="gramStart"/>
      <w:r>
        <w:rPr>
          <w:rFonts w:ascii="Arial" w:eastAsia="Arial" w:hAnsi="Arial" w:cs="Arial"/>
          <w:b/>
          <w:sz w:val="24"/>
          <w:szCs w:val="24"/>
        </w:rPr>
        <w:t>May</w:t>
      </w:r>
      <w:r w:rsidR="00000000">
        <w:rPr>
          <w:rFonts w:ascii="Arial" w:eastAsia="Arial" w:hAnsi="Arial" w:cs="Arial"/>
          <w:b/>
          <w:sz w:val="24"/>
          <w:szCs w:val="24"/>
        </w:rPr>
        <w:t>,</w:t>
      </w:r>
      <w:proofErr w:type="gramEnd"/>
      <w:r w:rsidR="00000000">
        <w:rPr>
          <w:rFonts w:ascii="Arial" w:eastAsia="Arial" w:hAnsi="Arial" w:cs="Arial"/>
          <w:b/>
          <w:sz w:val="24"/>
          <w:szCs w:val="24"/>
        </w:rPr>
        <w:t xml:space="preserve"> 2023</w:t>
      </w:r>
    </w:p>
    <w:p w14:paraId="69243301" w14:textId="77777777" w:rsidR="008F3F8E" w:rsidRDefault="008F3F8E">
      <w:pPr>
        <w:rPr>
          <w:rFonts w:ascii="Arial" w:eastAsia="Arial" w:hAnsi="Arial" w:cs="Arial"/>
          <w:b/>
          <w:color w:val="000000"/>
          <w:sz w:val="24"/>
          <w:szCs w:val="24"/>
        </w:rPr>
      </w:pPr>
    </w:p>
    <w:p w14:paraId="2CC5A506" w14:textId="3A1F0D9D"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DE50FB">
        <w:rPr>
          <w:rFonts w:ascii="Arial" w:eastAsia="Arial" w:hAnsi="Arial" w:cs="Arial"/>
          <w:b/>
          <w:color w:val="000000"/>
          <w:sz w:val="20"/>
          <w:szCs w:val="20"/>
        </w:rPr>
        <w:t>8</w:t>
      </w:r>
      <w:r>
        <w:rPr>
          <w:rFonts w:ascii="Arial" w:eastAsia="Arial" w:hAnsi="Arial" w:cs="Arial"/>
          <w:b/>
          <w:color w:val="000000"/>
          <w:sz w:val="20"/>
          <w:szCs w:val="20"/>
        </w:rPr>
        <w:t>.31.2.2</w:t>
      </w:r>
    </w:p>
    <w:p w14:paraId="3558B417" w14:textId="77777777"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2701B930" w14:textId="77777777" w:rsidR="008F3F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 xml:space="preserve">Con-current operation with NR </w:t>
      </w:r>
      <w:proofErr w:type="spellStart"/>
      <w:r>
        <w:rPr>
          <w:rFonts w:ascii="Arial" w:eastAsia="Arial" w:hAnsi="Arial" w:cs="Arial"/>
          <w:b/>
          <w:color w:val="000000"/>
          <w:sz w:val="20"/>
          <w:szCs w:val="20"/>
        </w:rPr>
        <w:t>Uu</w:t>
      </w:r>
      <w:proofErr w:type="spellEnd"/>
      <w:r>
        <w:rPr>
          <w:rFonts w:ascii="Arial" w:eastAsia="Arial" w:hAnsi="Arial" w:cs="Arial"/>
          <w:b/>
          <w:color w:val="000000"/>
          <w:sz w:val="20"/>
          <w:szCs w:val="20"/>
        </w:rPr>
        <w:t xml:space="preserve"> </w:t>
      </w:r>
      <w:proofErr w:type="gramStart"/>
      <w:r>
        <w:rPr>
          <w:rFonts w:ascii="Arial" w:eastAsia="Arial" w:hAnsi="Arial" w:cs="Arial"/>
          <w:b/>
          <w:color w:val="000000"/>
          <w:sz w:val="20"/>
          <w:szCs w:val="20"/>
        </w:rPr>
        <w:t>and  SL</w:t>
      </w:r>
      <w:proofErr w:type="gramEnd"/>
      <w:r>
        <w:rPr>
          <w:rFonts w:ascii="Arial" w:eastAsia="Arial" w:hAnsi="Arial" w:cs="Arial"/>
          <w:b/>
          <w:color w:val="000000"/>
          <w:sz w:val="20"/>
          <w:szCs w:val="20"/>
        </w:rPr>
        <w:t>-U in Rel-18</w:t>
      </w:r>
    </w:p>
    <w:p w14:paraId="082A3052" w14:textId="77777777" w:rsidR="008F3F8E"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558C7103" w14:textId="77777777" w:rsidR="008F3F8E" w:rsidRDefault="00000000">
      <w:pPr>
        <w:pStyle w:val="1"/>
        <w:numPr>
          <w:ilvl w:val="0"/>
          <w:numId w:val="5"/>
        </w:numPr>
        <w:spacing w:before="240"/>
        <w:ind w:left="270" w:hanging="270"/>
      </w:pPr>
      <w:r>
        <w:t>Introduction</w:t>
      </w:r>
    </w:p>
    <w:p w14:paraId="07D854EA" w14:textId="3CE7CE0A" w:rsidR="008F3F8E" w:rsidRDefault="00000000" w:rsidP="0056185D">
      <w:pPr>
        <w:ind w:firstLine="270"/>
      </w:pPr>
      <w:r>
        <w:t>In the last RAN4 #106</w:t>
      </w:r>
      <w:r w:rsidR="0040225E">
        <w:t>BIS-e</w:t>
      </w:r>
      <w:r>
        <w:t xml:space="preserve"> meeting, the WF on </w:t>
      </w:r>
      <w:r w:rsidR="0040225E" w:rsidRPr="0040225E">
        <w:t xml:space="preserve">NR SL con-current operation </w:t>
      </w:r>
      <w:r>
        <w:t xml:space="preserve">were discussed and approved [1] to support NR SL inter-band con-current operation in Rel-18. </w:t>
      </w:r>
    </w:p>
    <w:p w14:paraId="113E39CD" w14:textId="77777777" w:rsidR="008F3F8E" w:rsidRDefault="00000000">
      <w:pPr>
        <w:rPr>
          <w:rFonts w:ascii="Times" w:eastAsia="Times" w:hAnsi="Times" w:cs="Times"/>
        </w:rPr>
      </w:pPr>
      <w:r>
        <w:t xml:space="preserve">Based on the </w:t>
      </w:r>
      <w:proofErr w:type="gramStart"/>
      <w:r>
        <w:t>WF[</w:t>
      </w:r>
      <w:proofErr w:type="gramEnd"/>
      <w:r>
        <w:t xml:space="preserve">1], we listed up the discussion points in con-current NR </w:t>
      </w:r>
      <w:proofErr w:type="spellStart"/>
      <w:r>
        <w:t>Uu</w:t>
      </w:r>
      <w:proofErr w:type="spellEnd"/>
      <w:r>
        <w:t xml:space="preserve"> and SL-U operation in Rel-18 as</w:t>
      </w:r>
      <w:r>
        <w:rPr>
          <w:rFonts w:ascii="Times" w:eastAsia="Times" w:hAnsi="Times" w:cs="Times"/>
        </w:rPr>
        <w:t xml:space="preserve"> follows.</w:t>
      </w:r>
    </w:p>
    <w:p w14:paraId="1B3C2812" w14:textId="77777777" w:rsidR="008F3F8E" w:rsidRDefault="008F3F8E">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8F3F8E" w14:paraId="1535D980" w14:textId="77777777">
        <w:tc>
          <w:tcPr>
            <w:tcW w:w="9019" w:type="dxa"/>
          </w:tcPr>
          <w:p w14:paraId="0419AF9A" w14:textId="77777777" w:rsidR="00DE50FB" w:rsidRPr="00DE50FB" w:rsidRDefault="00DE50FB" w:rsidP="00DE50FB">
            <w:pPr>
              <w:pStyle w:val="4"/>
              <w:spacing w:before="0"/>
              <w:ind w:left="0" w:firstLine="0"/>
              <w:rPr>
                <w:color w:val="000000"/>
                <w:sz w:val="20"/>
                <w:szCs w:val="20"/>
                <w:u w:val="single"/>
              </w:rPr>
            </w:pPr>
            <w:bookmarkStart w:id="1" w:name="_heading=h.30j0zll" w:colFirst="0" w:colLast="0"/>
            <w:bookmarkEnd w:id="1"/>
            <w:r w:rsidRPr="00DE50FB">
              <w:rPr>
                <w:color w:val="000000"/>
                <w:sz w:val="20"/>
                <w:szCs w:val="20"/>
                <w:u w:val="single"/>
              </w:rPr>
              <w:t xml:space="preserve">1-3-3: RF architecture reference of </w:t>
            </w:r>
            <w:proofErr w:type="spellStart"/>
            <w:r w:rsidRPr="00DE50FB">
              <w:rPr>
                <w:color w:val="000000"/>
                <w:sz w:val="20"/>
                <w:szCs w:val="20"/>
                <w:u w:val="single"/>
              </w:rPr>
              <w:t>Uu@Licensed</w:t>
            </w:r>
            <w:proofErr w:type="spellEnd"/>
            <w:r w:rsidRPr="00DE50FB">
              <w:rPr>
                <w:color w:val="000000"/>
                <w:sz w:val="20"/>
                <w:szCs w:val="20"/>
                <w:u w:val="single"/>
              </w:rPr>
              <w:t xml:space="preserve"> and </w:t>
            </w:r>
            <w:proofErr w:type="spellStart"/>
            <w:r w:rsidRPr="00DE50FB">
              <w:rPr>
                <w:color w:val="000000"/>
                <w:sz w:val="20"/>
                <w:szCs w:val="20"/>
                <w:u w:val="single"/>
              </w:rPr>
              <w:t>SL@Un-licensed</w:t>
            </w:r>
            <w:proofErr w:type="spellEnd"/>
          </w:p>
          <w:p w14:paraId="687250E7" w14:textId="77777777" w:rsidR="00DE50FB" w:rsidRPr="00E509C9" w:rsidRDefault="00DE50FB" w:rsidP="00DE50FB">
            <w:pPr>
              <w:spacing w:after="60"/>
              <w:rPr>
                <w:lang w:eastAsia="zh-CN"/>
              </w:rPr>
            </w:pPr>
            <w:r w:rsidRPr="00E509C9">
              <w:rPr>
                <w:b/>
                <w:lang w:eastAsia="zh-CN"/>
              </w:rPr>
              <w:t>Agreement</w:t>
            </w:r>
          </w:p>
          <w:p w14:paraId="0496A356" w14:textId="77777777" w:rsidR="00DE50FB" w:rsidRPr="00E509C9" w:rsidRDefault="00DE50FB" w:rsidP="00DE50FB">
            <w:pPr>
              <w:pStyle w:val="B1"/>
              <w:numPr>
                <w:ilvl w:val="0"/>
                <w:numId w:val="8"/>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FFS whether to consider the separate RF architectures as baseline to define RF requirements for con-current operation of </w:t>
            </w:r>
            <w:proofErr w:type="spellStart"/>
            <w:r w:rsidRPr="00E509C9">
              <w:rPr>
                <w:rFonts w:eastAsiaTheme="minorEastAsia"/>
                <w:lang w:eastAsia="ko-KR"/>
              </w:rPr>
              <w:t>Uu@Licensed</w:t>
            </w:r>
            <w:proofErr w:type="spellEnd"/>
            <w:r w:rsidRPr="00E509C9">
              <w:rPr>
                <w:rFonts w:eastAsiaTheme="minorEastAsia"/>
                <w:lang w:eastAsia="ko-KR"/>
              </w:rPr>
              <w:t xml:space="preserve"> and </w:t>
            </w:r>
            <w:proofErr w:type="spellStart"/>
            <w:r w:rsidRPr="00E509C9">
              <w:rPr>
                <w:rFonts w:eastAsiaTheme="minorEastAsia"/>
                <w:lang w:eastAsia="ko-KR"/>
              </w:rPr>
              <w:t>SL@Un-</w:t>
            </w:r>
            <w:proofErr w:type="gramStart"/>
            <w:r w:rsidRPr="00E509C9">
              <w:rPr>
                <w:rFonts w:eastAsiaTheme="minorEastAsia"/>
                <w:lang w:eastAsia="ko-KR"/>
              </w:rPr>
              <w:t>licensed</w:t>
            </w:r>
            <w:proofErr w:type="spellEnd"/>
            <w:proofErr w:type="gramEnd"/>
          </w:p>
          <w:p w14:paraId="1E69FEA7" w14:textId="77777777" w:rsidR="008F3F8E" w:rsidRDefault="008F3F8E" w:rsidP="00DE50FB">
            <w:pPr>
              <w:spacing w:after="60"/>
              <w:ind w:left="284"/>
              <w:rPr>
                <w:color w:val="000000"/>
                <w:sz w:val="6"/>
                <w:szCs w:val="6"/>
              </w:rPr>
            </w:pPr>
          </w:p>
          <w:p w14:paraId="635B0A08" w14:textId="6E9B441E" w:rsidR="008F3F8E" w:rsidRDefault="00000000" w:rsidP="00DE50FB">
            <w:pPr>
              <w:pStyle w:val="4"/>
              <w:spacing w:before="0"/>
              <w:ind w:left="0" w:firstLine="0"/>
              <w:rPr>
                <w:b w:val="0"/>
                <w:color w:val="000000"/>
                <w:sz w:val="20"/>
                <w:szCs w:val="20"/>
                <w:u w:val="single"/>
              </w:rPr>
            </w:pPr>
            <w:r>
              <w:rPr>
                <w:color w:val="000000"/>
                <w:sz w:val="20"/>
                <w:szCs w:val="20"/>
                <w:u w:val="single"/>
              </w:rPr>
              <w:t xml:space="preserve">Issue 1-4-1: </w:t>
            </w:r>
            <w:r w:rsidR="00DE50FB">
              <w:rPr>
                <w:color w:val="000000"/>
                <w:sz w:val="20"/>
                <w:szCs w:val="20"/>
                <w:u w:val="single"/>
              </w:rPr>
              <w:t>Target power class for</w:t>
            </w:r>
            <w:r>
              <w:rPr>
                <w:color w:val="000000"/>
                <w:sz w:val="20"/>
                <w:szCs w:val="20"/>
                <w:u w:val="single"/>
              </w:rPr>
              <w:t xml:space="preserve"> </w:t>
            </w:r>
            <w:proofErr w:type="spellStart"/>
            <w:r>
              <w:rPr>
                <w:color w:val="000000"/>
                <w:sz w:val="20"/>
                <w:szCs w:val="20"/>
                <w:u w:val="single"/>
              </w:rPr>
              <w:t>Uu@Licensed</w:t>
            </w:r>
            <w:proofErr w:type="spellEnd"/>
            <w:r>
              <w:rPr>
                <w:color w:val="000000"/>
                <w:sz w:val="20"/>
                <w:szCs w:val="20"/>
                <w:u w:val="single"/>
              </w:rPr>
              <w:t xml:space="preserve"> and </w:t>
            </w:r>
            <w:proofErr w:type="spellStart"/>
            <w:r>
              <w:rPr>
                <w:color w:val="000000"/>
                <w:sz w:val="20"/>
                <w:szCs w:val="20"/>
                <w:u w:val="single"/>
              </w:rPr>
              <w:t>SL@Un-licensed</w:t>
            </w:r>
            <w:proofErr w:type="spellEnd"/>
          </w:p>
          <w:p w14:paraId="601C5E21" w14:textId="77777777" w:rsidR="00DE50FB" w:rsidRPr="00E509C9" w:rsidRDefault="00DE50FB" w:rsidP="00DE50FB">
            <w:pPr>
              <w:spacing w:after="60"/>
              <w:rPr>
                <w:lang w:eastAsia="zh-CN"/>
              </w:rPr>
            </w:pPr>
            <w:r w:rsidRPr="000641BB">
              <w:rPr>
                <w:b/>
                <w:lang w:eastAsia="zh-CN"/>
              </w:rPr>
              <w:t>Agreement</w:t>
            </w:r>
          </w:p>
          <w:p w14:paraId="3B53F3C7" w14:textId="77777777" w:rsidR="00DE50FB" w:rsidRDefault="00DE50FB" w:rsidP="00DE50FB">
            <w:pPr>
              <w:pStyle w:val="B1"/>
              <w:numPr>
                <w:ilvl w:val="0"/>
                <w:numId w:val="8"/>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PC3 </w:t>
            </w:r>
            <w:proofErr w:type="spellStart"/>
            <w:r w:rsidRPr="00E509C9">
              <w:rPr>
                <w:rFonts w:eastAsiaTheme="minorEastAsia"/>
                <w:lang w:eastAsia="ko-KR"/>
              </w:rPr>
              <w:t>Uu@Licensed</w:t>
            </w:r>
            <w:proofErr w:type="spellEnd"/>
            <w:r w:rsidRPr="00E509C9">
              <w:rPr>
                <w:rFonts w:eastAsiaTheme="minorEastAsia"/>
                <w:lang w:eastAsia="ko-KR"/>
              </w:rPr>
              <w:t xml:space="preserve"> + PC5 </w:t>
            </w:r>
            <w:proofErr w:type="spellStart"/>
            <w:r w:rsidRPr="00E509C9">
              <w:rPr>
                <w:rFonts w:eastAsiaTheme="minorEastAsia"/>
                <w:lang w:eastAsia="ko-KR"/>
              </w:rPr>
              <w:t>SL@Un-licensed</w:t>
            </w:r>
            <w:proofErr w:type="spellEnd"/>
          </w:p>
          <w:p w14:paraId="1EBBE054" w14:textId="77777777" w:rsidR="00DE50FB" w:rsidRDefault="00DE50FB" w:rsidP="00DE50FB">
            <w:pPr>
              <w:pStyle w:val="B1"/>
              <w:numPr>
                <w:ilvl w:val="0"/>
                <w:numId w:val="8"/>
              </w:numPr>
              <w:overflowPunct w:val="0"/>
              <w:autoSpaceDE w:val="0"/>
              <w:autoSpaceDN w:val="0"/>
              <w:adjustRightInd w:val="0"/>
              <w:spacing w:after="60"/>
              <w:textAlignment w:val="baseline"/>
              <w:rPr>
                <w:rFonts w:eastAsiaTheme="minorEastAsia"/>
                <w:lang w:eastAsia="ko-KR"/>
              </w:rPr>
            </w:pPr>
            <w:r w:rsidRPr="004340C6">
              <w:rPr>
                <w:rFonts w:eastAsiaTheme="minorEastAsia"/>
                <w:lang w:eastAsia="ko-KR"/>
              </w:rPr>
              <w:t xml:space="preserve">PC3 </w:t>
            </w:r>
            <w:proofErr w:type="spellStart"/>
            <w:r w:rsidRPr="004340C6">
              <w:rPr>
                <w:rFonts w:eastAsiaTheme="minorEastAsia"/>
                <w:lang w:eastAsia="ko-KR"/>
              </w:rPr>
              <w:t>Uu@Licensed</w:t>
            </w:r>
            <w:proofErr w:type="spellEnd"/>
            <w:r w:rsidRPr="004340C6">
              <w:rPr>
                <w:rFonts w:eastAsiaTheme="minorEastAsia"/>
                <w:lang w:eastAsia="ko-KR"/>
              </w:rPr>
              <w:t xml:space="preserve"> + PC3 </w:t>
            </w:r>
            <w:proofErr w:type="spellStart"/>
            <w:r w:rsidRPr="004340C6">
              <w:rPr>
                <w:rFonts w:eastAsiaTheme="minorEastAsia"/>
                <w:lang w:eastAsia="ko-KR"/>
              </w:rPr>
              <w:t>SL@Un-licensed</w:t>
            </w:r>
            <w:proofErr w:type="spellEnd"/>
            <w:r>
              <w:rPr>
                <w:rFonts w:eastAsiaTheme="minorEastAsia"/>
                <w:lang w:eastAsia="ko-KR"/>
              </w:rPr>
              <w:t xml:space="preserve"> can be considered as 2</w:t>
            </w:r>
            <w:r w:rsidRPr="004340C6">
              <w:rPr>
                <w:rFonts w:eastAsiaTheme="minorEastAsia"/>
                <w:vertAlign w:val="superscript"/>
                <w:lang w:eastAsia="ko-KR"/>
              </w:rPr>
              <w:t>nd</w:t>
            </w:r>
            <w:r>
              <w:rPr>
                <w:rFonts w:eastAsiaTheme="minorEastAsia"/>
                <w:lang w:eastAsia="ko-KR"/>
              </w:rPr>
              <w:t xml:space="preserve"> priority if PC3 SL is agreed in a single carrier at unlicensed </w:t>
            </w:r>
            <w:proofErr w:type="gramStart"/>
            <w:r>
              <w:rPr>
                <w:rFonts w:eastAsiaTheme="minorEastAsia"/>
                <w:lang w:eastAsia="ko-KR"/>
              </w:rPr>
              <w:t>band</w:t>
            </w:r>
            <w:proofErr w:type="gramEnd"/>
            <w:r>
              <w:rPr>
                <w:rFonts w:eastAsiaTheme="minorEastAsia"/>
                <w:lang w:eastAsia="ko-KR"/>
              </w:rPr>
              <w:t xml:space="preserve"> </w:t>
            </w:r>
          </w:p>
          <w:p w14:paraId="2899B17C" w14:textId="77777777" w:rsidR="00DE50FB" w:rsidRPr="00B9495A" w:rsidRDefault="00DE50FB" w:rsidP="00DE50FB">
            <w:pPr>
              <w:pStyle w:val="B1"/>
              <w:numPr>
                <w:ilvl w:val="0"/>
                <w:numId w:val="8"/>
              </w:numPr>
              <w:overflowPunct w:val="0"/>
              <w:autoSpaceDE w:val="0"/>
              <w:autoSpaceDN w:val="0"/>
              <w:adjustRightInd w:val="0"/>
              <w:spacing w:after="60"/>
              <w:textAlignment w:val="baseline"/>
              <w:rPr>
                <w:rFonts w:eastAsiaTheme="minorEastAsia"/>
                <w:lang w:eastAsia="ko-KR"/>
              </w:rPr>
            </w:pPr>
            <w:r w:rsidRPr="00876306">
              <w:rPr>
                <w:rFonts w:eastAsiaTheme="minorEastAsia"/>
                <w:lang w:eastAsia="zh-CN"/>
              </w:rPr>
              <w:t>P</w:t>
            </w:r>
            <w:r>
              <w:rPr>
                <w:rFonts w:eastAsiaTheme="minorEastAsia"/>
                <w:lang w:eastAsia="zh-CN"/>
              </w:rPr>
              <w:t>ower class of</w:t>
            </w:r>
            <w:r w:rsidRPr="00876306">
              <w:rPr>
                <w:rFonts w:eastAsiaTheme="minorEastAsia"/>
                <w:lang w:eastAsia="zh-CN"/>
              </w:rPr>
              <w:t xml:space="preserve"> </w:t>
            </w:r>
            <w:proofErr w:type="spellStart"/>
            <w:r w:rsidRPr="00876306">
              <w:rPr>
                <w:rFonts w:eastAsiaTheme="minorEastAsia"/>
                <w:lang w:eastAsia="zh-CN"/>
              </w:rPr>
              <w:t>SL@Un-licensed</w:t>
            </w:r>
            <w:proofErr w:type="spellEnd"/>
            <w:r w:rsidRPr="00876306">
              <w:rPr>
                <w:rFonts w:eastAsiaTheme="minorEastAsia"/>
                <w:lang w:eastAsia="zh-CN"/>
              </w:rPr>
              <w:t xml:space="preserve"> in con-current operation should be aligned with SL-U P</w:t>
            </w:r>
            <w:r>
              <w:rPr>
                <w:rFonts w:eastAsiaTheme="minorEastAsia"/>
                <w:lang w:eastAsia="zh-CN"/>
              </w:rPr>
              <w:t>ower class</w:t>
            </w:r>
            <w:r w:rsidRPr="00876306">
              <w:rPr>
                <w:rFonts w:eastAsiaTheme="minorEastAsia"/>
                <w:lang w:eastAsia="zh-CN"/>
              </w:rPr>
              <w:t xml:space="preserve"> for single carrier </w:t>
            </w:r>
            <w:proofErr w:type="gramStart"/>
            <w:r w:rsidRPr="00876306">
              <w:rPr>
                <w:rFonts w:eastAsiaTheme="minorEastAsia"/>
                <w:lang w:eastAsia="zh-CN"/>
              </w:rPr>
              <w:t>scenario</w:t>
            </w:r>
            <w:proofErr w:type="gramEnd"/>
            <w:r>
              <w:rPr>
                <w:rFonts w:eastAsiaTheme="minorEastAsia"/>
                <w:lang w:eastAsia="ko-KR"/>
              </w:rPr>
              <w:t xml:space="preserve"> </w:t>
            </w:r>
          </w:p>
          <w:p w14:paraId="2B3ABA04" w14:textId="77777777" w:rsidR="00DE50FB" w:rsidRDefault="00DE50FB" w:rsidP="00DE50FB">
            <w:pPr>
              <w:pStyle w:val="B1"/>
              <w:numPr>
                <w:ilvl w:val="0"/>
                <w:numId w:val="8"/>
              </w:numPr>
              <w:overflowPunct w:val="0"/>
              <w:autoSpaceDE w:val="0"/>
              <w:autoSpaceDN w:val="0"/>
              <w:adjustRightInd w:val="0"/>
              <w:spacing w:after="60"/>
              <w:textAlignment w:val="baseline"/>
              <w:rPr>
                <w:rFonts w:eastAsiaTheme="minorEastAsia"/>
                <w:lang w:eastAsia="ko-KR"/>
              </w:rPr>
            </w:pPr>
            <w:r>
              <w:rPr>
                <w:rFonts w:eastAsiaTheme="minorEastAsia"/>
                <w:lang w:eastAsia="ko-KR"/>
              </w:rPr>
              <w:t xml:space="preserve">FFS the following power </w:t>
            </w:r>
            <w:proofErr w:type="gramStart"/>
            <w:r>
              <w:rPr>
                <w:rFonts w:eastAsiaTheme="minorEastAsia"/>
                <w:lang w:eastAsia="ko-KR"/>
              </w:rPr>
              <w:t>classes</w:t>
            </w:r>
            <w:proofErr w:type="gramEnd"/>
          </w:p>
          <w:p w14:paraId="06FEE860" w14:textId="77777777" w:rsidR="00DE50FB" w:rsidRPr="00B9495A" w:rsidRDefault="00DE50FB" w:rsidP="00DE50FB">
            <w:pPr>
              <w:pStyle w:val="afb"/>
              <w:widowControl/>
              <w:numPr>
                <w:ilvl w:val="1"/>
                <w:numId w:val="8"/>
              </w:numPr>
              <w:autoSpaceDE/>
              <w:autoSpaceDN/>
              <w:adjustRightInd/>
              <w:spacing w:after="60"/>
              <w:ind w:leftChars="0"/>
              <w:jc w:val="left"/>
              <w:rPr>
                <w:rFonts w:eastAsiaTheme="minorEastAsia"/>
                <w:i/>
                <w:lang w:eastAsia="zh-CN"/>
              </w:rPr>
            </w:pPr>
            <w:r w:rsidRPr="00876306">
              <w:rPr>
                <w:rFonts w:eastAsia="Malgun Gothic"/>
                <w:lang w:eastAsia="ko-KR"/>
              </w:rPr>
              <w:t xml:space="preserve">PC2 </w:t>
            </w:r>
            <w:proofErr w:type="spellStart"/>
            <w:r w:rsidRPr="00876306">
              <w:rPr>
                <w:rFonts w:eastAsia="Malgun Gothic"/>
                <w:lang w:eastAsia="ko-KR"/>
              </w:rPr>
              <w:t>Uu@Licensed</w:t>
            </w:r>
            <w:proofErr w:type="spellEnd"/>
            <w:r w:rsidRPr="00876306">
              <w:rPr>
                <w:rFonts w:eastAsia="Malgun Gothic"/>
                <w:lang w:eastAsia="ko-KR"/>
              </w:rPr>
              <w:t xml:space="preserve"> + PC5 </w:t>
            </w:r>
            <w:proofErr w:type="spellStart"/>
            <w:r w:rsidRPr="00876306">
              <w:rPr>
                <w:rFonts w:eastAsia="Malgun Gothic"/>
                <w:lang w:eastAsia="ko-KR"/>
              </w:rPr>
              <w:t>SL@Un-licensed</w:t>
            </w:r>
            <w:proofErr w:type="spellEnd"/>
          </w:p>
          <w:p w14:paraId="7C2551D6" w14:textId="77777777" w:rsidR="00DE50FB" w:rsidRPr="00E509C9" w:rsidRDefault="00DE50FB" w:rsidP="00DE50FB">
            <w:pPr>
              <w:pStyle w:val="afb"/>
              <w:widowControl/>
              <w:numPr>
                <w:ilvl w:val="1"/>
                <w:numId w:val="8"/>
              </w:numPr>
              <w:autoSpaceDE/>
              <w:autoSpaceDN/>
              <w:adjustRightInd/>
              <w:spacing w:after="60"/>
              <w:ind w:leftChars="0"/>
              <w:jc w:val="left"/>
              <w:rPr>
                <w:rFonts w:eastAsiaTheme="minorEastAsia"/>
                <w:i/>
                <w:lang w:eastAsia="zh-CN"/>
              </w:rPr>
            </w:pPr>
            <w:r w:rsidRPr="00876306">
              <w:rPr>
                <w:rFonts w:eastAsia="Malgun Gothic"/>
                <w:lang w:eastAsia="ko-KR"/>
              </w:rPr>
              <w:t xml:space="preserve">PC2 </w:t>
            </w:r>
            <w:proofErr w:type="spellStart"/>
            <w:r w:rsidRPr="00876306">
              <w:rPr>
                <w:rFonts w:eastAsia="Malgun Gothic"/>
                <w:lang w:eastAsia="ko-KR"/>
              </w:rPr>
              <w:t>Uu@Licensed</w:t>
            </w:r>
            <w:proofErr w:type="spellEnd"/>
            <w:r w:rsidRPr="00876306">
              <w:rPr>
                <w:rFonts w:eastAsia="Malgun Gothic"/>
                <w:lang w:eastAsia="ko-KR"/>
              </w:rPr>
              <w:t xml:space="preserve"> + PC3 </w:t>
            </w:r>
            <w:proofErr w:type="spellStart"/>
            <w:r w:rsidRPr="00876306">
              <w:rPr>
                <w:rFonts w:eastAsia="Malgun Gothic"/>
                <w:lang w:eastAsia="ko-KR"/>
              </w:rPr>
              <w:t>SL@Un-licensed</w:t>
            </w:r>
            <w:proofErr w:type="spellEnd"/>
          </w:p>
          <w:p w14:paraId="3EC169F7" w14:textId="77777777" w:rsidR="00DE50FB" w:rsidRPr="00876306" w:rsidRDefault="00DE50FB" w:rsidP="00DE50FB">
            <w:pPr>
              <w:pStyle w:val="afb"/>
              <w:widowControl/>
              <w:numPr>
                <w:ilvl w:val="0"/>
                <w:numId w:val="8"/>
              </w:numPr>
              <w:autoSpaceDE/>
              <w:autoSpaceDN/>
              <w:adjustRightInd/>
              <w:spacing w:after="60"/>
              <w:ind w:leftChars="0"/>
              <w:jc w:val="left"/>
              <w:rPr>
                <w:rFonts w:eastAsiaTheme="minorEastAsia"/>
                <w:i/>
                <w:lang w:eastAsia="zh-CN"/>
              </w:rPr>
            </w:pPr>
            <w:r w:rsidRPr="00876306">
              <w:rPr>
                <w:rFonts w:eastAsia="Malgun Gothic" w:hint="eastAsia"/>
                <w:lang w:eastAsia="ko-KR"/>
              </w:rPr>
              <w:t>FFS</w:t>
            </w:r>
            <w:r w:rsidRPr="00876306">
              <w:rPr>
                <w:rFonts w:eastAsia="Malgun Gothic"/>
                <w:lang w:eastAsia="ko-KR"/>
              </w:rPr>
              <w:t xml:space="preserve"> whether to define MOP per each operating band or to define as the total transmitted power from each operating </w:t>
            </w:r>
            <w:proofErr w:type="gramStart"/>
            <w:r w:rsidRPr="00876306">
              <w:rPr>
                <w:rFonts w:eastAsia="Malgun Gothic"/>
                <w:lang w:eastAsia="ko-KR"/>
              </w:rPr>
              <w:t>band</w:t>
            </w:r>
            <w:proofErr w:type="gramEnd"/>
          </w:p>
          <w:p w14:paraId="4D7AA0F3" w14:textId="77777777" w:rsidR="008F3F8E" w:rsidRDefault="008F3F8E">
            <w:pPr>
              <w:widowControl/>
              <w:pBdr>
                <w:top w:val="nil"/>
                <w:left w:val="nil"/>
                <w:bottom w:val="nil"/>
                <w:right w:val="nil"/>
                <w:between w:val="nil"/>
              </w:pBdr>
              <w:spacing w:after="60"/>
              <w:ind w:left="420"/>
              <w:jc w:val="left"/>
              <w:rPr>
                <w:sz w:val="10"/>
                <w:szCs w:val="10"/>
                <w:highlight w:val="yellow"/>
              </w:rPr>
            </w:pPr>
          </w:p>
          <w:p w14:paraId="747D78A5" w14:textId="255DA802" w:rsidR="008F3F8E" w:rsidRDefault="00000000">
            <w:pPr>
              <w:pStyle w:val="4"/>
              <w:spacing w:before="60" w:after="120"/>
              <w:ind w:left="0" w:firstLine="0"/>
              <w:rPr>
                <w:color w:val="000000"/>
                <w:sz w:val="20"/>
                <w:szCs w:val="20"/>
                <w:u w:val="single"/>
              </w:rPr>
            </w:pPr>
            <w:bookmarkStart w:id="2" w:name="_heading=h.3dy6vkm" w:colFirst="0" w:colLast="0"/>
            <w:bookmarkEnd w:id="2"/>
            <w:r>
              <w:rPr>
                <w:color w:val="000000"/>
                <w:sz w:val="20"/>
                <w:szCs w:val="20"/>
                <w:u w:val="single"/>
              </w:rPr>
              <w:t>Issue 1-4-</w:t>
            </w:r>
            <w:r w:rsidR="00DE50FB">
              <w:rPr>
                <w:color w:val="000000"/>
                <w:sz w:val="20"/>
                <w:szCs w:val="20"/>
                <w:u w:val="single"/>
              </w:rPr>
              <w:t>3</w:t>
            </w:r>
            <w:r>
              <w:rPr>
                <w:color w:val="000000"/>
                <w:sz w:val="20"/>
                <w:szCs w:val="20"/>
                <w:u w:val="single"/>
              </w:rPr>
              <w:t>: Con</w:t>
            </w:r>
            <w:r w:rsidR="00DE50FB">
              <w:rPr>
                <w:color w:val="000000"/>
                <w:sz w:val="20"/>
                <w:szCs w:val="20"/>
                <w:u w:val="single"/>
              </w:rPr>
              <w:t xml:space="preserve">figured Tx power for </w:t>
            </w:r>
            <w:proofErr w:type="spellStart"/>
            <w:r>
              <w:rPr>
                <w:color w:val="000000"/>
                <w:sz w:val="20"/>
                <w:szCs w:val="20"/>
                <w:u w:val="single"/>
              </w:rPr>
              <w:t>Uu@Un-licensed</w:t>
            </w:r>
            <w:proofErr w:type="spellEnd"/>
            <w:r>
              <w:rPr>
                <w:color w:val="000000"/>
                <w:sz w:val="20"/>
                <w:szCs w:val="20"/>
                <w:u w:val="single"/>
              </w:rPr>
              <w:t xml:space="preserve"> and </w:t>
            </w:r>
            <w:proofErr w:type="spellStart"/>
            <w:r>
              <w:rPr>
                <w:color w:val="000000"/>
                <w:sz w:val="20"/>
                <w:szCs w:val="20"/>
                <w:u w:val="single"/>
              </w:rPr>
              <w:t>SL@Un-licensed</w:t>
            </w:r>
            <w:proofErr w:type="spellEnd"/>
          </w:p>
          <w:p w14:paraId="13022FB1" w14:textId="77777777" w:rsidR="00DE50FB" w:rsidRPr="00E509C9" w:rsidRDefault="00DE50FB" w:rsidP="00DE50FB">
            <w:pPr>
              <w:rPr>
                <w:lang w:eastAsia="zh-CN"/>
              </w:rPr>
            </w:pPr>
            <w:r w:rsidRPr="000641BB">
              <w:rPr>
                <w:b/>
                <w:lang w:eastAsia="zh-CN"/>
              </w:rPr>
              <w:t>Agreement</w:t>
            </w:r>
          </w:p>
          <w:p w14:paraId="55EC67C0" w14:textId="77777777" w:rsidR="00DE50FB" w:rsidRDefault="00DE50FB" w:rsidP="00DE50FB">
            <w:pPr>
              <w:pStyle w:val="afb"/>
              <w:widowControl/>
              <w:numPr>
                <w:ilvl w:val="0"/>
                <w:numId w:val="10"/>
              </w:numPr>
              <w:autoSpaceDE/>
              <w:autoSpaceDN/>
              <w:adjustRightInd/>
              <w:spacing w:after="120"/>
              <w:ind w:leftChars="0"/>
              <w:jc w:val="left"/>
              <w:rPr>
                <w:rFonts w:eastAsia="SimSun"/>
                <w:szCs w:val="24"/>
                <w:lang w:eastAsia="zh-CN"/>
              </w:rPr>
            </w:pPr>
            <w:r w:rsidRPr="000D6E4C">
              <w:rPr>
                <w:rFonts w:eastAsia="SimSun"/>
                <w:szCs w:val="24"/>
                <w:lang w:eastAsia="zh-CN"/>
              </w:rPr>
              <w:t xml:space="preserve">Consider the </w:t>
            </w:r>
            <w:r w:rsidRPr="00DB2B12">
              <w:rPr>
                <w:rFonts w:eastAsia="SimSun"/>
                <w:szCs w:val="24"/>
                <w:lang w:eastAsia="zh-CN"/>
              </w:rPr>
              <w:t xml:space="preserve">existing requirement for NR V2X con-current operation as starting </w:t>
            </w:r>
            <w:proofErr w:type="gramStart"/>
            <w:r w:rsidRPr="00DB2B12">
              <w:rPr>
                <w:rFonts w:eastAsia="SimSun"/>
                <w:szCs w:val="24"/>
                <w:lang w:eastAsia="zh-CN"/>
              </w:rPr>
              <w:t>point</w:t>
            </w:r>
            <w:proofErr w:type="gramEnd"/>
            <w:r w:rsidRPr="00DB2B12">
              <w:rPr>
                <w:rFonts w:eastAsia="SimSun"/>
                <w:szCs w:val="24"/>
                <w:lang w:eastAsia="zh-CN"/>
              </w:rPr>
              <w:t xml:space="preserve"> </w:t>
            </w:r>
          </w:p>
          <w:p w14:paraId="4EF6191F" w14:textId="77777777" w:rsidR="008F3F8E" w:rsidRPr="00DE50FB" w:rsidRDefault="00DE50FB" w:rsidP="00DE50FB">
            <w:pPr>
              <w:pStyle w:val="afb"/>
              <w:widowControl/>
              <w:numPr>
                <w:ilvl w:val="0"/>
                <w:numId w:val="10"/>
              </w:numPr>
              <w:overflowPunct w:val="0"/>
              <w:ind w:leftChars="0"/>
              <w:jc w:val="left"/>
              <w:textAlignment w:val="baseline"/>
              <w:rPr>
                <w:rFonts w:eastAsia="Malgun Gothic"/>
                <w:i/>
                <w:lang w:eastAsia="ko-KR"/>
              </w:rPr>
            </w:pPr>
            <w:r>
              <w:rPr>
                <w:rFonts w:eastAsia="SimSun"/>
                <w:szCs w:val="24"/>
                <w:lang w:eastAsia="zh-CN"/>
              </w:rPr>
              <w:t>FFS w</w:t>
            </w:r>
            <w:r w:rsidRPr="00DB2B12">
              <w:rPr>
                <w:rFonts w:eastAsia="SimSun"/>
                <w:szCs w:val="24"/>
                <w:lang w:eastAsia="zh-CN"/>
              </w:rPr>
              <w:t xml:space="preserve">hether to consider the maximum total transmit power to be used by the UE across all carriers in </w:t>
            </w:r>
            <w:proofErr w:type="spellStart"/>
            <w:r w:rsidRPr="00DB2B12">
              <w:rPr>
                <w:rFonts w:eastAsia="SimSun"/>
                <w:szCs w:val="24"/>
                <w:lang w:eastAsia="zh-CN"/>
              </w:rPr>
              <w:t>Uu</w:t>
            </w:r>
            <w:proofErr w:type="spellEnd"/>
            <w:r w:rsidRPr="00DB2B12">
              <w:rPr>
                <w:rFonts w:eastAsia="SimSun"/>
                <w:szCs w:val="24"/>
                <w:lang w:eastAsia="zh-CN"/>
              </w:rPr>
              <w:t xml:space="preserve"> and SL-U in FR1 which is indicated by </w:t>
            </w:r>
            <w:proofErr w:type="gramStart"/>
            <w:r w:rsidRPr="00DB2B12">
              <w:rPr>
                <w:rFonts w:eastAsia="SimSun"/>
                <w:szCs w:val="24"/>
                <w:lang w:eastAsia="zh-CN"/>
              </w:rPr>
              <w:t>NW</w:t>
            </w:r>
            <w:proofErr w:type="gramEnd"/>
          </w:p>
          <w:p w14:paraId="522E9BAB" w14:textId="77777777" w:rsidR="00DE50FB" w:rsidRPr="00DE50FB" w:rsidRDefault="00DE50FB" w:rsidP="00DE50FB">
            <w:pPr>
              <w:pStyle w:val="4"/>
              <w:spacing w:before="60" w:after="120"/>
              <w:ind w:left="0" w:firstLine="0"/>
              <w:rPr>
                <w:color w:val="000000"/>
                <w:sz w:val="20"/>
                <w:szCs w:val="20"/>
                <w:u w:val="single"/>
              </w:rPr>
            </w:pPr>
            <w:r w:rsidRPr="00DE50FB">
              <w:rPr>
                <w:color w:val="000000"/>
                <w:sz w:val="20"/>
                <w:szCs w:val="20"/>
                <w:u w:val="single"/>
              </w:rPr>
              <w:t xml:space="preserve">1-4-6: Additional spurious emission for </w:t>
            </w:r>
            <w:proofErr w:type="spellStart"/>
            <w:r w:rsidRPr="00DE50FB">
              <w:rPr>
                <w:color w:val="000000"/>
                <w:sz w:val="20"/>
                <w:szCs w:val="20"/>
                <w:u w:val="single"/>
              </w:rPr>
              <w:t>Uu@Licensed</w:t>
            </w:r>
            <w:proofErr w:type="spellEnd"/>
            <w:r w:rsidRPr="00DE50FB">
              <w:rPr>
                <w:color w:val="000000"/>
                <w:sz w:val="20"/>
                <w:szCs w:val="20"/>
                <w:u w:val="single"/>
              </w:rPr>
              <w:t xml:space="preserve"> and </w:t>
            </w:r>
            <w:proofErr w:type="spellStart"/>
            <w:r w:rsidRPr="00DE50FB">
              <w:rPr>
                <w:color w:val="000000"/>
                <w:sz w:val="20"/>
                <w:szCs w:val="20"/>
                <w:u w:val="single"/>
              </w:rPr>
              <w:t>SL@Un-licensed</w:t>
            </w:r>
            <w:proofErr w:type="spellEnd"/>
          </w:p>
          <w:p w14:paraId="6116CE0E" w14:textId="77777777" w:rsidR="00DE50FB" w:rsidRPr="00E509C9" w:rsidRDefault="00DE50FB" w:rsidP="00DE50FB">
            <w:pPr>
              <w:rPr>
                <w:lang w:eastAsia="zh-CN"/>
              </w:rPr>
            </w:pPr>
            <w:r w:rsidRPr="000641BB">
              <w:rPr>
                <w:b/>
                <w:lang w:eastAsia="zh-CN"/>
              </w:rPr>
              <w:t>Agreement</w:t>
            </w:r>
          </w:p>
          <w:p w14:paraId="42EBCE3F" w14:textId="77777777" w:rsidR="00DE50FB" w:rsidRDefault="00DE50FB" w:rsidP="00DE50FB">
            <w:pPr>
              <w:pStyle w:val="afb"/>
              <w:widowControl/>
              <w:numPr>
                <w:ilvl w:val="0"/>
                <w:numId w:val="10"/>
              </w:numPr>
              <w:autoSpaceDE/>
              <w:autoSpaceDN/>
              <w:adjustRightInd/>
              <w:spacing w:after="120"/>
              <w:ind w:leftChars="0"/>
              <w:jc w:val="left"/>
              <w:rPr>
                <w:rFonts w:eastAsia="SimSun"/>
                <w:szCs w:val="24"/>
                <w:lang w:eastAsia="zh-CN"/>
              </w:rPr>
            </w:pPr>
            <w:r w:rsidRPr="000D6E4C">
              <w:rPr>
                <w:rFonts w:eastAsia="SimSun"/>
                <w:szCs w:val="24"/>
                <w:lang w:eastAsia="zh-CN"/>
              </w:rPr>
              <w:t>Further discuss whether additional spurious emission is nee</w:t>
            </w:r>
            <w:r>
              <w:rPr>
                <w:rFonts w:eastAsia="SimSun"/>
                <w:szCs w:val="24"/>
                <w:lang w:eastAsia="zh-CN"/>
              </w:rPr>
              <w:t xml:space="preserve">ded or </w:t>
            </w:r>
            <w:proofErr w:type="gramStart"/>
            <w:r>
              <w:rPr>
                <w:rFonts w:eastAsia="SimSun"/>
                <w:szCs w:val="24"/>
                <w:lang w:eastAsia="zh-CN"/>
              </w:rPr>
              <w:t>not</w:t>
            </w:r>
            <w:proofErr w:type="gramEnd"/>
            <w:r w:rsidRPr="00876306">
              <w:rPr>
                <w:rFonts w:eastAsia="SimSun"/>
                <w:szCs w:val="24"/>
                <w:lang w:eastAsia="zh-CN"/>
              </w:rPr>
              <w:t xml:space="preserve"> </w:t>
            </w:r>
          </w:p>
          <w:p w14:paraId="3FD0478D" w14:textId="77777777" w:rsidR="00DE50FB" w:rsidRPr="00DE50FB" w:rsidRDefault="00DE50FB" w:rsidP="00DE50FB">
            <w:pPr>
              <w:pStyle w:val="4"/>
              <w:spacing w:before="60" w:after="120"/>
              <w:ind w:left="0" w:firstLine="0"/>
              <w:rPr>
                <w:color w:val="000000"/>
                <w:sz w:val="20"/>
                <w:szCs w:val="20"/>
                <w:u w:val="single"/>
              </w:rPr>
            </w:pPr>
            <w:r w:rsidRPr="00DE50FB">
              <w:rPr>
                <w:color w:val="000000"/>
                <w:sz w:val="20"/>
                <w:szCs w:val="20"/>
                <w:u w:val="single"/>
              </w:rPr>
              <w:t xml:space="preserve">1-5-1: MSD for </w:t>
            </w:r>
            <w:proofErr w:type="spellStart"/>
            <w:r w:rsidRPr="00DE50FB">
              <w:rPr>
                <w:color w:val="000000"/>
                <w:sz w:val="20"/>
                <w:szCs w:val="20"/>
                <w:u w:val="single"/>
              </w:rPr>
              <w:t>Uu@Licensed</w:t>
            </w:r>
            <w:proofErr w:type="spellEnd"/>
            <w:r w:rsidRPr="00DE50FB">
              <w:rPr>
                <w:color w:val="000000"/>
                <w:sz w:val="20"/>
                <w:szCs w:val="20"/>
                <w:u w:val="single"/>
              </w:rPr>
              <w:t xml:space="preserve"> and </w:t>
            </w:r>
            <w:proofErr w:type="spellStart"/>
            <w:r w:rsidRPr="00DE50FB">
              <w:rPr>
                <w:color w:val="000000"/>
                <w:sz w:val="20"/>
                <w:szCs w:val="20"/>
                <w:u w:val="single"/>
              </w:rPr>
              <w:t>SL@Un-licensed</w:t>
            </w:r>
            <w:proofErr w:type="spellEnd"/>
          </w:p>
          <w:p w14:paraId="3455BE92" w14:textId="77777777" w:rsidR="00DE50FB" w:rsidRPr="00E509C9" w:rsidRDefault="00DE50FB" w:rsidP="00DE50FB">
            <w:pPr>
              <w:rPr>
                <w:lang w:eastAsia="zh-CN"/>
              </w:rPr>
            </w:pPr>
            <w:r>
              <w:rPr>
                <w:b/>
                <w:lang w:eastAsia="zh-CN"/>
              </w:rPr>
              <w:t xml:space="preserve">GTW </w:t>
            </w:r>
            <w:r w:rsidRPr="000641BB">
              <w:rPr>
                <w:b/>
                <w:lang w:eastAsia="zh-CN"/>
              </w:rPr>
              <w:t>Agreement</w:t>
            </w:r>
          </w:p>
          <w:p w14:paraId="72CF4924" w14:textId="0670DB11" w:rsidR="00DE50FB" w:rsidRPr="00DE50FB" w:rsidRDefault="00DE50FB" w:rsidP="00DE50FB">
            <w:pPr>
              <w:pStyle w:val="afb"/>
              <w:widowControl/>
              <w:numPr>
                <w:ilvl w:val="0"/>
                <w:numId w:val="8"/>
              </w:numPr>
              <w:autoSpaceDE/>
              <w:autoSpaceDN/>
              <w:adjustRightInd/>
              <w:spacing w:after="120"/>
              <w:ind w:leftChars="0"/>
              <w:jc w:val="left"/>
              <w:rPr>
                <w:rFonts w:eastAsia="Malgun Gothic"/>
                <w:i/>
                <w:lang w:eastAsia="ko-KR"/>
              </w:rPr>
            </w:pPr>
            <w:r w:rsidRPr="00E50D6E">
              <w:rPr>
                <w:rFonts w:eastAsia="SimSun" w:hint="eastAsia"/>
                <w:szCs w:val="24"/>
                <w:lang w:eastAsia="zh-CN"/>
              </w:rPr>
              <w:t xml:space="preserve">Define </w:t>
            </w:r>
            <w:r w:rsidRPr="00E50D6E">
              <w:rPr>
                <w:rFonts w:eastAsia="SimSun"/>
                <w:szCs w:val="24"/>
                <w:lang w:eastAsia="zh-CN"/>
              </w:rPr>
              <w:t>MSD requirement after the targeting b</w:t>
            </w:r>
            <w:r>
              <w:rPr>
                <w:rFonts w:eastAsia="SimSun"/>
                <w:szCs w:val="24"/>
                <w:lang w:eastAsia="zh-CN"/>
              </w:rPr>
              <w:t>and combination is clear</w:t>
            </w:r>
          </w:p>
        </w:tc>
      </w:tr>
    </w:tbl>
    <w:p w14:paraId="4DE5BADF" w14:textId="77777777" w:rsidR="008F3F8E" w:rsidRDefault="00000000">
      <w:pPr>
        <w:spacing w:after="0"/>
      </w:pPr>
      <w:r>
        <w:t xml:space="preserve"> </w:t>
      </w:r>
    </w:p>
    <w:p w14:paraId="013EDFC5" w14:textId="6A0936A1" w:rsidR="008F3F8E" w:rsidRDefault="00000000">
      <w:r>
        <w:lastRenderedPageBreak/>
        <w:t xml:space="preserve">In this paper, we propose our view for the example </w:t>
      </w:r>
      <w:r w:rsidR="0040225E">
        <w:t>RF architecture for inter</w:t>
      </w:r>
      <w:r>
        <w:t xml:space="preserve">-band con-current </w:t>
      </w:r>
      <w:r w:rsidR="0040225E">
        <w:t>UE</w:t>
      </w:r>
      <w:r>
        <w:t xml:space="preserve"> </w:t>
      </w:r>
      <w:r w:rsidR="0040225E">
        <w:t>with n78@Licensed band and n46@</w:t>
      </w:r>
      <w:r>
        <w:t>U</w:t>
      </w:r>
      <w:r w:rsidR="0040225E">
        <w:t>nlicensed band combination</w:t>
      </w:r>
      <w:r>
        <w:t>.</w:t>
      </w:r>
    </w:p>
    <w:p w14:paraId="641B4B7A" w14:textId="77777777" w:rsidR="008F3F8E" w:rsidRDefault="008F3F8E">
      <w:pPr>
        <w:pBdr>
          <w:top w:val="nil"/>
          <w:left w:val="nil"/>
          <w:bottom w:val="nil"/>
          <w:right w:val="nil"/>
          <w:between w:val="nil"/>
        </w:pBdr>
        <w:jc w:val="left"/>
        <w:rPr>
          <w:color w:val="000000"/>
        </w:rPr>
      </w:pPr>
    </w:p>
    <w:p w14:paraId="062B6908" w14:textId="1ADEC266" w:rsidR="008F3F8E" w:rsidRDefault="00000000">
      <w:pPr>
        <w:pStyle w:val="1"/>
        <w:numPr>
          <w:ilvl w:val="0"/>
          <w:numId w:val="5"/>
        </w:numPr>
        <w:spacing w:before="120"/>
        <w:ind w:left="272" w:hanging="272"/>
      </w:pPr>
      <w:r>
        <w:t xml:space="preserve">Discussion on inter-band </w:t>
      </w:r>
      <w:r w:rsidR="0056185D">
        <w:t xml:space="preserve">con-current operation </w:t>
      </w:r>
      <w:r>
        <w:t>in Rel-18</w:t>
      </w:r>
    </w:p>
    <w:p w14:paraId="1050A7FC" w14:textId="20D7ABFD" w:rsidR="0056185D" w:rsidRDefault="0056185D" w:rsidP="0056185D">
      <w:pPr>
        <w:pStyle w:val="2"/>
        <w:numPr>
          <w:ilvl w:val="1"/>
          <w:numId w:val="13"/>
        </w:numPr>
        <w:spacing w:before="240"/>
        <w:ind w:left="567" w:hanging="567"/>
      </w:pPr>
      <w:r>
        <w:t>RF architecture for</w:t>
      </w:r>
      <w:r>
        <w:t xml:space="preserve"> the</w:t>
      </w:r>
      <w:r>
        <w:t xml:space="preserve"> int</w:t>
      </w:r>
      <w:r>
        <w:t>e</w:t>
      </w:r>
      <w:r>
        <w:t>r-band con</w:t>
      </w:r>
      <w:r>
        <w:t>current operation</w:t>
      </w:r>
    </w:p>
    <w:p w14:paraId="7A296C31" w14:textId="77777777" w:rsidR="0056185D" w:rsidRDefault="00000000" w:rsidP="0056185D">
      <w:pPr>
        <w:pBdr>
          <w:top w:val="nil"/>
          <w:left w:val="nil"/>
          <w:bottom w:val="nil"/>
          <w:right w:val="nil"/>
          <w:between w:val="nil"/>
        </w:pBdr>
        <w:ind w:firstLine="567"/>
        <w:jc w:val="left"/>
        <w:rPr>
          <w:color w:val="000000"/>
        </w:rPr>
      </w:pPr>
      <w:r>
        <w:rPr>
          <w:color w:val="000000"/>
        </w:rPr>
        <w:t xml:space="preserve">In </w:t>
      </w:r>
      <w:r w:rsidR="00C943E8">
        <w:rPr>
          <w:color w:val="000000"/>
        </w:rPr>
        <w:t>NR V2X inter-band con-current operation</w:t>
      </w:r>
      <w:r w:rsidR="00B86F82">
        <w:rPr>
          <w:color w:val="000000"/>
        </w:rPr>
        <w:t>, RAN4 assumed the separate RF architecture between licensed band and unlicensed band combinations</w:t>
      </w:r>
      <w:r w:rsidR="0056185D">
        <w:rPr>
          <w:color w:val="000000"/>
        </w:rPr>
        <w:t xml:space="preserve"> in Rel-16</w:t>
      </w:r>
      <w:r w:rsidR="00B86F82">
        <w:rPr>
          <w:color w:val="000000"/>
        </w:rPr>
        <w:t xml:space="preserve">. Based on the same </w:t>
      </w:r>
      <w:r>
        <w:rPr>
          <w:color w:val="000000"/>
        </w:rPr>
        <w:t>example RF architecture</w:t>
      </w:r>
      <w:r w:rsidR="00B86F82">
        <w:rPr>
          <w:color w:val="000000"/>
        </w:rPr>
        <w:t>, RAN4</w:t>
      </w:r>
      <w:r>
        <w:rPr>
          <w:color w:val="000000"/>
        </w:rPr>
        <w:t xml:space="preserve"> can </w:t>
      </w:r>
      <w:r w:rsidR="0056185D">
        <w:rPr>
          <w:color w:val="000000"/>
        </w:rPr>
        <w:t>derive UE RF requirements for</w:t>
      </w:r>
      <w:r>
        <w:rPr>
          <w:color w:val="000000"/>
        </w:rPr>
        <w:t xml:space="preserve"> the TDD/FDD @ licensed band + TDD @ unlicensed band for inter-band </w:t>
      </w:r>
      <w:r w:rsidR="0056185D">
        <w:rPr>
          <w:color w:val="000000"/>
        </w:rPr>
        <w:t xml:space="preserve">concurrent SL-U operation. </w:t>
      </w:r>
      <w:r>
        <w:rPr>
          <w:color w:val="000000"/>
        </w:rPr>
        <w:t xml:space="preserve"> </w:t>
      </w:r>
    </w:p>
    <w:p w14:paraId="04E50187" w14:textId="51963A38" w:rsidR="008F3F8E" w:rsidRDefault="00000000">
      <w:pPr>
        <w:pBdr>
          <w:top w:val="nil"/>
          <w:left w:val="nil"/>
          <w:bottom w:val="nil"/>
          <w:right w:val="nil"/>
          <w:between w:val="nil"/>
        </w:pBdr>
        <w:jc w:val="left"/>
        <w:rPr>
          <w:color w:val="000000"/>
        </w:rPr>
      </w:pPr>
      <w:r>
        <w:rPr>
          <w:color w:val="000000"/>
        </w:rPr>
        <w:t xml:space="preserve">The </w:t>
      </w:r>
      <w:r w:rsidR="0056185D">
        <w:rPr>
          <w:color w:val="000000"/>
        </w:rPr>
        <w:t xml:space="preserve">following </w:t>
      </w:r>
      <w:r>
        <w:rPr>
          <w:color w:val="000000"/>
        </w:rPr>
        <w:t xml:space="preserve">separate RF architecture </w:t>
      </w:r>
      <w:r w:rsidR="0056185D">
        <w:rPr>
          <w:color w:val="000000"/>
        </w:rPr>
        <w:t xml:space="preserve">in Figure 2-1 </w:t>
      </w:r>
      <w:r>
        <w:rPr>
          <w:color w:val="000000"/>
        </w:rPr>
        <w:t xml:space="preserve">is baseline for inter-band con-current operation between NR </w:t>
      </w:r>
      <w:proofErr w:type="spellStart"/>
      <w:r>
        <w:rPr>
          <w:color w:val="000000"/>
        </w:rPr>
        <w:t>Uu</w:t>
      </w:r>
      <w:proofErr w:type="spellEnd"/>
      <w:r>
        <w:rPr>
          <w:color w:val="000000"/>
        </w:rPr>
        <w:t xml:space="preserve"> </w:t>
      </w:r>
      <w:proofErr w:type="spellStart"/>
      <w:r>
        <w:rPr>
          <w:color w:val="000000"/>
        </w:rPr>
        <w:t>operation@licensed</w:t>
      </w:r>
      <w:proofErr w:type="spellEnd"/>
      <w:r>
        <w:rPr>
          <w:color w:val="000000"/>
        </w:rPr>
        <w:t xml:space="preserve"> band and </w:t>
      </w:r>
      <w:proofErr w:type="spellStart"/>
      <w:r>
        <w:rPr>
          <w:color w:val="000000"/>
        </w:rPr>
        <w:t>SL-U@unlicensed</w:t>
      </w:r>
      <w:proofErr w:type="spellEnd"/>
      <w:r>
        <w:rPr>
          <w:color w:val="000000"/>
        </w:rPr>
        <w:t xml:space="preserve"> band </w:t>
      </w:r>
      <w:r w:rsidR="0056185D">
        <w:rPr>
          <w:color w:val="000000"/>
        </w:rPr>
        <w:t>combinations</w:t>
      </w:r>
      <w:r>
        <w:rPr>
          <w:color w:val="000000"/>
        </w:rPr>
        <w:t>.</w:t>
      </w:r>
    </w:p>
    <w:p w14:paraId="6078558F" w14:textId="77777777" w:rsidR="008F3F8E" w:rsidRDefault="00000000">
      <w:pPr>
        <w:pBdr>
          <w:top w:val="nil"/>
          <w:left w:val="nil"/>
          <w:bottom w:val="nil"/>
          <w:right w:val="nil"/>
          <w:between w:val="nil"/>
        </w:pBdr>
        <w:jc w:val="center"/>
        <w:rPr>
          <w:color w:val="000000"/>
        </w:rPr>
      </w:pPr>
      <w:r>
        <w:rPr>
          <w:noProof/>
          <w:color w:val="000000"/>
        </w:rPr>
        <w:drawing>
          <wp:inline distT="0" distB="0" distL="0" distR="0" wp14:anchorId="11DFB98C" wp14:editId="4EDDF59E">
            <wp:extent cx="3388087" cy="211823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388087" cy="2118235"/>
                    </a:xfrm>
                    <a:prstGeom prst="rect">
                      <a:avLst/>
                    </a:prstGeom>
                    <a:ln/>
                  </pic:spPr>
                </pic:pic>
              </a:graphicData>
            </a:graphic>
          </wp:inline>
        </w:drawing>
      </w:r>
    </w:p>
    <w:p w14:paraId="03772DAA" w14:textId="77777777" w:rsidR="008F3F8E" w:rsidRDefault="00000000">
      <w:pPr>
        <w:numPr>
          <w:ilvl w:val="0"/>
          <w:numId w:val="4"/>
        </w:numPr>
        <w:pBdr>
          <w:top w:val="nil"/>
          <w:left w:val="nil"/>
          <w:bottom w:val="nil"/>
          <w:right w:val="nil"/>
          <w:between w:val="nil"/>
        </w:pBdr>
        <w:jc w:val="center"/>
        <w:rPr>
          <w:color w:val="000000"/>
        </w:rPr>
      </w:pPr>
      <w:r>
        <w:rPr>
          <w:color w:val="000000"/>
        </w:rPr>
        <w:t xml:space="preserve">Separate RF architecture for NR </w:t>
      </w:r>
      <w:proofErr w:type="spellStart"/>
      <w:r>
        <w:rPr>
          <w:color w:val="000000"/>
        </w:rPr>
        <w:t>Uu</w:t>
      </w:r>
      <w:proofErr w:type="spellEnd"/>
      <w:r>
        <w:rPr>
          <w:color w:val="000000"/>
        </w:rPr>
        <w:t xml:space="preserve"> @FDD band and SL-U @unlicensed band (n46)</w:t>
      </w:r>
    </w:p>
    <w:p w14:paraId="0E1F76A7" w14:textId="77777777" w:rsidR="008F3F8E" w:rsidRDefault="00000000">
      <w:pPr>
        <w:pBdr>
          <w:top w:val="nil"/>
          <w:left w:val="nil"/>
          <w:bottom w:val="nil"/>
          <w:right w:val="nil"/>
          <w:between w:val="nil"/>
        </w:pBdr>
        <w:jc w:val="center"/>
        <w:rPr>
          <w:color w:val="000000"/>
        </w:rPr>
      </w:pPr>
      <w:r>
        <w:rPr>
          <w:noProof/>
          <w:color w:val="000000"/>
        </w:rPr>
        <w:drawing>
          <wp:inline distT="0" distB="0" distL="0" distR="0" wp14:anchorId="34248C5C" wp14:editId="792976B7">
            <wp:extent cx="3548608" cy="2185124"/>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548608" cy="2185124"/>
                    </a:xfrm>
                    <a:prstGeom prst="rect">
                      <a:avLst/>
                    </a:prstGeom>
                    <a:ln/>
                  </pic:spPr>
                </pic:pic>
              </a:graphicData>
            </a:graphic>
          </wp:inline>
        </w:drawing>
      </w:r>
    </w:p>
    <w:p w14:paraId="6817985E" w14:textId="77777777" w:rsidR="008F3F8E" w:rsidRDefault="00000000">
      <w:pPr>
        <w:numPr>
          <w:ilvl w:val="0"/>
          <w:numId w:val="4"/>
        </w:numPr>
        <w:pBdr>
          <w:top w:val="nil"/>
          <w:left w:val="nil"/>
          <w:bottom w:val="nil"/>
          <w:right w:val="nil"/>
          <w:between w:val="nil"/>
        </w:pBdr>
        <w:jc w:val="center"/>
        <w:rPr>
          <w:color w:val="000000"/>
        </w:rPr>
      </w:pPr>
      <w:r>
        <w:rPr>
          <w:color w:val="000000"/>
        </w:rPr>
        <w:t xml:space="preserve">Separate RF architecture for NR </w:t>
      </w:r>
      <w:proofErr w:type="spellStart"/>
      <w:r>
        <w:rPr>
          <w:color w:val="000000"/>
        </w:rPr>
        <w:t>Uu</w:t>
      </w:r>
      <w:proofErr w:type="spellEnd"/>
      <w:r>
        <w:rPr>
          <w:color w:val="000000"/>
        </w:rPr>
        <w:t xml:space="preserve"> @TDD band and SL-U @unlicensed band (n46)</w:t>
      </w:r>
    </w:p>
    <w:p w14:paraId="6C3D34B9" w14:textId="2FC1656A" w:rsidR="008F3F8E" w:rsidRDefault="00000000">
      <w:pPr>
        <w:pBdr>
          <w:top w:val="nil"/>
          <w:left w:val="nil"/>
          <w:bottom w:val="nil"/>
          <w:right w:val="nil"/>
          <w:between w:val="nil"/>
        </w:pBdr>
        <w:jc w:val="center"/>
        <w:rPr>
          <w:b/>
          <w:color w:val="000000"/>
          <w:sz w:val="20"/>
          <w:szCs w:val="20"/>
        </w:rPr>
      </w:pPr>
      <w:r>
        <w:rPr>
          <w:b/>
          <w:color w:val="000000"/>
          <w:sz w:val="20"/>
          <w:szCs w:val="20"/>
        </w:rPr>
        <w:t xml:space="preserve">Figure </w:t>
      </w:r>
      <w:r w:rsidR="0056185D">
        <w:rPr>
          <w:b/>
          <w:color w:val="000000"/>
          <w:sz w:val="20"/>
          <w:szCs w:val="20"/>
        </w:rPr>
        <w:t>2-</w:t>
      </w:r>
      <w:r>
        <w:rPr>
          <w:b/>
          <w:color w:val="000000"/>
          <w:sz w:val="20"/>
          <w:szCs w:val="20"/>
        </w:rPr>
        <w:t xml:space="preserve">1: Example RF architectures for single carrier SL-U operation and inter-band con-current operation with NR </w:t>
      </w:r>
      <w:proofErr w:type="spellStart"/>
      <w:r>
        <w:rPr>
          <w:b/>
          <w:color w:val="000000"/>
          <w:sz w:val="20"/>
          <w:szCs w:val="20"/>
        </w:rPr>
        <w:t>Uu</w:t>
      </w:r>
      <w:proofErr w:type="spellEnd"/>
      <w:r>
        <w:rPr>
          <w:b/>
          <w:color w:val="000000"/>
          <w:sz w:val="20"/>
          <w:szCs w:val="20"/>
        </w:rPr>
        <w:t xml:space="preserve"> </w:t>
      </w:r>
      <w:r>
        <w:rPr>
          <w:b/>
          <w:sz w:val="20"/>
          <w:szCs w:val="20"/>
        </w:rPr>
        <w:t>operation</w:t>
      </w:r>
      <w:r>
        <w:rPr>
          <w:b/>
          <w:color w:val="000000"/>
          <w:sz w:val="20"/>
          <w:szCs w:val="20"/>
        </w:rPr>
        <w:t xml:space="preserve"> and SL-U operations</w:t>
      </w:r>
    </w:p>
    <w:p w14:paraId="031C909A" w14:textId="579CF1DF" w:rsidR="008F3F8E" w:rsidRDefault="00000000">
      <w:pPr>
        <w:pBdr>
          <w:top w:val="nil"/>
          <w:left w:val="nil"/>
          <w:bottom w:val="nil"/>
          <w:right w:val="nil"/>
          <w:between w:val="nil"/>
        </w:pBdr>
        <w:jc w:val="left"/>
        <w:rPr>
          <w:b/>
          <w:color w:val="000000"/>
        </w:rPr>
      </w:pPr>
      <w:r>
        <w:rPr>
          <w:b/>
          <w:color w:val="000000"/>
        </w:rPr>
        <w:t>Proposal #</w:t>
      </w:r>
      <w:r w:rsidR="0056185D">
        <w:rPr>
          <w:b/>
          <w:color w:val="000000"/>
        </w:rPr>
        <w:t>1</w:t>
      </w:r>
      <w:r>
        <w:rPr>
          <w:b/>
          <w:color w:val="000000"/>
        </w:rPr>
        <w:t xml:space="preserve">: The above separate RF architectures in Figure </w:t>
      </w:r>
      <w:r w:rsidR="0056185D">
        <w:rPr>
          <w:b/>
          <w:color w:val="000000"/>
        </w:rPr>
        <w:t>2</w:t>
      </w:r>
      <w:r>
        <w:rPr>
          <w:b/>
          <w:color w:val="000000"/>
        </w:rPr>
        <w:t xml:space="preserve">-1 </w:t>
      </w:r>
      <w:r>
        <w:rPr>
          <w:b/>
        </w:rPr>
        <w:t>are baseline</w:t>
      </w:r>
      <w:r>
        <w:rPr>
          <w:b/>
          <w:color w:val="000000"/>
        </w:rPr>
        <w:t xml:space="preserve"> to define </w:t>
      </w:r>
      <w:r>
        <w:rPr>
          <w:b/>
        </w:rPr>
        <w:t>detailed</w:t>
      </w:r>
      <w:r>
        <w:rPr>
          <w:b/>
          <w:color w:val="000000"/>
        </w:rPr>
        <w:t xml:space="preserve"> RF requirements for inter-band con-current operation in Rel-18.</w:t>
      </w:r>
    </w:p>
    <w:p w14:paraId="56B68D64" w14:textId="77777777" w:rsidR="0056185D" w:rsidRDefault="0056185D">
      <w:pPr>
        <w:pBdr>
          <w:top w:val="nil"/>
          <w:left w:val="nil"/>
          <w:bottom w:val="nil"/>
          <w:right w:val="nil"/>
          <w:between w:val="nil"/>
        </w:pBdr>
        <w:jc w:val="left"/>
        <w:rPr>
          <w:b/>
          <w:color w:val="000000"/>
        </w:rPr>
      </w:pPr>
    </w:p>
    <w:p w14:paraId="7B6F65FB" w14:textId="57D82868" w:rsidR="0056185D" w:rsidRDefault="0056185D" w:rsidP="0056185D">
      <w:pPr>
        <w:pStyle w:val="2"/>
        <w:numPr>
          <w:ilvl w:val="1"/>
          <w:numId w:val="13"/>
        </w:numPr>
        <w:spacing w:before="240"/>
        <w:ind w:left="567" w:hanging="567"/>
      </w:pPr>
      <w:r>
        <w:t xml:space="preserve">Target power class for </w:t>
      </w:r>
      <w:r>
        <w:t>in</w:t>
      </w:r>
      <w:r>
        <w:t>ter</w:t>
      </w:r>
      <w:r>
        <w:t xml:space="preserve">-band </w:t>
      </w:r>
      <w:r>
        <w:t>concurrent operation</w:t>
      </w:r>
    </w:p>
    <w:p w14:paraId="5E543F80" w14:textId="77777777" w:rsidR="0056185D" w:rsidRDefault="0056185D" w:rsidP="0056185D">
      <w:r>
        <w:t xml:space="preserve">In the NR V2X con-current operation, RAN4 defined PC2/PC3 con-current operation as the target </w:t>
      </w:r>
      <w:r>
        <w:lastRenderedPageBreak/>
        <w:t>power classes in Rel-16 and rel-17.</w:t>
      </w:r>
    </w:p>
    <w:p w14:paraId="7EAB8B33" w14:textId="77777777" w:rsidR="0056185D" w:rsidRDefault="0056185D" w:rsidP="0056185D"/>
    <w:p w14:paraId="08E2DF2A" w14:textId="0A4CA0DF" w:rsidR="0056185D" w:rsidRDefault="0056185D" w:rsidP="0056185D">
      <w:r>
        <w:t>So, RAN4 can define the total transmitted power classes as the PC2/PC3 inter-band concurrent operation for n78@Licensed band + n46@Unlicensed bands in Rel-18.</w:t>
      </w:r>
      <w:r w:rsidR="00B75C06">
        <w:t xml:space="preserve"> </w:t>
      </w:r>
      <w:r>
        <w:t xml:space="preserve">Hence, we proposed as </w:t>
      </w:r>
      <w:proofErr w:type="gramStart"/>
      <w:r>
        <w:t>follow</w:t>
      </w:r>
      <w:proofErr w:type="gramEnd"/>
    </w:p>
    <w:p w14:paraId="609EF6AB" w14:textId="2E16EBDB" w:rsidR="0056185D" w:rsidRPr="00E509C9" w:rsidRDefault="0056185D" w:rsidP="0056185D">
      <w:pPr>
        <w:spacing w:after="60"/>
        <w:rPr>
          <w:lang w:eastAsia="zh-CN"/>
        </w:rPr>
      </w:pPr>
      <w:r>
        <w:rPr>
          <w:b/>
          <w:lang w:eastAsia="zh-CN"/>
        </w:rPr>
        <w:t>Proposal #2: RAN4 can support the following power classes as total transmitted power</w:t>
      </w:r>
      <w:r w:rsidR="00FA4C9C">
        <w:rPr>
          <w:b/>
          <w:lang w:eastAsia="zh-CN"/>
        </w:rPr>
        <w:t xml:space="preserve"> for Maximum output Power of inter-band concurrent UE </w:t>
      </w:r>
      <w:r>
        <w:rPr>
          <w:b/>
          <w:lang w:eastAsia="zh-CN"/>
        </w:rPr>
        <w:t xml:space="preserve">in Rel-18. </w:t>
      </w:r>
    </w:p>
    <w:p w14:paraId="252C5945" w14:textId="77777777" w:rsidR="001D4EDF" w:rsidRDefault="001D4EDF" w:rsidP="0056185D">
      <w:pPr>
        <w:pStyle w:val="B1"/>
        <w:numPr>
          <w:ilvl w:val="0"/>
          <w:numId w:val="8"/>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4D69EA3E" w14:textId="626DB101" w:rsidR="0056185D" w:rsidRDefault="0056185D" w:rsidP="001D4EDF">
      <w:pPr>
        <w:pStyle w:val="B1"/>
        <w:numPr>
          <w:ilvl w:val="1"/>
          <w:numId w:val="8"/>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PC3 </w:t>
      </w:r>
      <w:proofErr w:type="spellStart"/>
      <w:r w:rsidRPr="00E509C9">
        <w:rPr>
          <w:rFonts w:eastAsiaTheme="minorEastAsia"/>
          <w:lang w:eastAsia="ko-KR"/>
        </w:rPr>
        <w:t>Uu@Licensed</w:t>
      </w:r>
      <w:proofErr w:type="spellEnd"/>
      <w:r w:rsidRPr="00E509C9">
        <w:rPr>
          <w:rFonts w:eastAsiaTheme="minorEastAsia"/>
          <w:lang w:eastAsia="ko-KR"/>
        </w:rPr>
        <w:t xml:space="preserve"> + PC5 </w:t>
      </w:r>
      <w:proofErr w:type="spellStart"/>
      <w:r w:rsidRPr="00E509C9">
        <w:rPr>
          <w:rFonts w:eastAsiaTheme="minorEastAsia"/>
          <w:lang w:eastAsia="ko-KR"/>
        </w:rPr>
        <w:t>SL@Un-licensed</w:t>
      </w:r>
      <w:proofErr w:type="spellEnd"/>
    </w:p>
    <w:p w14:paraId="7C6EB9A3" w14:textId="77777777" w:rsidR="001D4EDF" w:rsidRPr="001D4EDF" w:rsidRDefault="001D4EDF" w:rsidP="001D4EDF">
      <w:pPr>
        <w:pStyle w:val="B1"/>
        <w:numPr>
          <w:ilvl w:val="1"/>
          <w:numId w:val="8"/>
        </w:numPr>
        <w:overflowPunct w:val="0"/>
        <w:autoSpaceDE w:val="0"/>
        <w:autoSpaceDN w:val="0"/>
        <w:adjustRightInd w:val="0"/>
        <w:spacing w:after="60"/>
        <w:textAlignment w:val="baseline"/>
        <w:rPr>
          <w:rFonts w:eastAsiaTheme="minorEastAsia"/>
          <w:lang w:eastAsia="ko-KR"/>
        </w:rPr>
      </w:pPr>
      <w:r w:rsidRPr="001D4EDF">
        <w:rPr>
          <w:rFonts w:eastAsia="Malgun Gothic"/>
          <w:lang w:eastAsia="ko-KR"/>
        </w:rPr>
        <w:t xml:space="preserve">PC2 </w:t>
      </w:r>
      <w:proofErr w:type="spellStart"/>
      <w:r w:rsidRPr="001D4EDF">
        <w:rPr>
          <w:rFonts w:eastAsia="Malgun Gothic"/>
          <w:lang w:eastAsia="ko-KR"/>
        </w:rPr>
        <w:t>Uu@Licensed</w:t>
      </w:r>
      <w:proofErr w:type="spellEnd"/>
      <w:r w:rsidRPr="001D4EDF">
        <w:rPr>
          <w:rFonts w:eastAsia="Malgun Gothic"/>
          <w:lang w:eastAsia="ko-KR"/>
        </w:rPr>
        <w:t xml:space="preserve"> + PC5 SL@Un-licensed</w:t>
      </w:r>
    </w:p>
    <w:p w14:paraId="4CF3402C" w14:textId="24FC80D9" w:rsidR="001D4EDF" w:rsidRDefault="001D4EDF" w:rsidP="001D4EDF">
      <w:pPr>
        <w:pStyle w:val="B1"/>
        <w:numPr>
          <w:ilvl w:val="0"/>
          <w:numId w:val="8"/>
        </w:numPr>
        <w:overflowPunct w:val="0"/>
        <w:autoSpaceDE w:val="0"/>
        <w:autoSpaceDN w:val="0"/>
        <w:adjustRightInd w:val="0"/>
        <w:spacing w:after="60"/>
        <w:textAlignment w:val="baseline"/>
        <w:rPr>
          <w:rFonts w:eastAsiaTheme="minorEastAsia"/>
          <w:lang w:eastAsia="ko-KR"/>
        </w:rPr>
      </w:pPr>
      <w:r>
        <w:rPr>
          <w:rFonts w:eastAsiaTheme="minorEastAsia"/>
          <w:lang w:eastAsia="ko-KR"/>
        </w:rPr>
        <w:t>2</w:t>
      </w:r>
      <w:r w:rsidRPr="001D4EDF">
        <w:rPr>
          <w:rFonts w:eastAsiaTheme="minorEastAsia"/>
          <w:lang w:eastAsia="ko-KR"/>
        </w:rPr>
        <w:t>nd</w:t>
      </w:r>
      <w:r>
        <w:rPr>
          <w:rFonts w:eastAsiaTheme="minorEastAsia"/>
          <w:lang w:eastAsia="ko-KR"/>
        </w:rPr>
        <w:t xml:space="preserve"> priority:  PC3 SL@ unlicensed combinations will be treated as 2</w:t>
      </w:r>
      <w:r w:rsidRPr="001D4EDF">
        <w:rPr>
          <w:rFonts w:eastAsiaTheme="minorEastAsia"/>
          <w:lang w:eastAsia="ko-KR"/>
        </w:rPr>
        <w:t>nd</w:t>
      </w:r>
      <w:r>
        <w:rPr>
          <w:rFonts w:eastAsiaTheme="minorEastAsia"/>
          <w:lang w:eastAsia="ko-KR"/>
        </w:rPr>
        <w:t xml:space="preserve"> </w:t>
      </w:r>
      <w:proofErr w:type="gramStart"/>
      <w:r>
        <w:rPr>
          <w:rFonts w:eastAsiaTheme="minorEastAsia"/>
          <w:lang w:eastAsia="ko-KR"/>
        </w:rPr>
        <w:t>priority</w:t>
      </w:r>
      <w:proofErr w:type="gramEnd"/>
      <w:r>
        <w:rPr>
          <w:rFonts w:eastAsiaTheme="minorEastAsia"/>
          <w:lang w:eastAsia="ko-KR"/>
        </w:rPr>
        <w:t xml:space="preserve"> </w:t>
      </w:r>
    </w:p>
    <w:p w14:paraId="0121A78C" w14:textId="35ACDEB9" w:rsidR="001D4EDF" w:rsidRDefault="0056185D" w:rsidP="001D4EDF">
      <w:pPr>
        <w:pStyle w:val="B1"/>
        <w:numPr>
          <w:ilvl w:val="1"/>
          <w:numId w:val="8"/>
        </w:numPr>
        <w:overflowPunct w:val="0"/>
        <w:autoSpaceDE w:val="0"/>
        <w:autoSpaceDN w:val="0"/>
        <w:adjustRightInd w:val="0"/>
        <w:spacing w:after="60"/>
        <w:textAlignment w:val="baseline"/>
        <w:rPr>
          <w:rFonts w:eastAsiaTheme="minorEastAsia"/>
          <w:lang w:eastAsia="ko-KR"/>
        </w:rPr>
      </w:pPr>
      <w:r w:rsidRPr="004340C6">
        <w:rPr>
          <w:rFonts w:eastAsiaTheme="minorEastAsia"/>
          <w:lang w:eastAsia="ko-KR"/>
        </w:rPr>
        <w:t xml:space="preserve">PC3 </w:t>
      </w:r>
      <w:proofErr w:type="spellStart"/>
      <w:r w:rsidRPr="004340C6">
        <w:rPr>
          <w:rFonts w:eastAsiaTheme="minorEastAsia"/>
          <w:lang w:eastAsia="ko-KR"/>
        </w:rPr>
        <w:t>Uu@Licensed</w:t>
      </w:r>
      <w:proofErr w:type="spellEnd"/>
      <w:r w:rsidRPr="004340C6">
        <w:rPr>
          <w:rFonts w:eastAsiaTheme="minorEastAsia"/>
          <w:lang w:eastAsia="ko-KR"/>
        </w:rPr>
        <w:t xml:space="preserve"> + PC3 </w:t>
      </w:r>
      <w:proofErr w:type="spellStart"/>
      <w:r w:rsidRPr="004340C6">
        <w:rPr>
          <w:rFonts w:eastAsiaTheme="minorEastAsia"/>
          <w:lang w:eastAsia="ko-KR"/>
        </w:rPr>
        <w:t>SL@Un-licensed</w:t>
      </w:r>
      <w:proofErr w:type="spellEnd"/>
      <w:r>
        <w:rPr>
          <w:rFonts w:eastAsiaTheme="minorEastAsia"/>
          <w:lang w:eastAsia="ko-KR"/>
        </w:rPr>
        <w:t xml:space="preserve"> </w:t>
      </w:r>
    </w:p>
    <w:p w14:paraId="2BB9882B" w14:textId="6C29229C" w:rsidR="001D4EDF" w:rsidRPr="001D4EDF" w:rsidRDefault="001D4EDF" w:rsidP="001D4EDF">
      <w:pPr>
        <w:pStyle w:val="B1"/>
        <w:numPr>
          <w:ilvl w:val="1"/>
          <w:numId w:val="8"/>
        </w:numPr>
        <w:overflowPunct w:val="0"/>
        <w:autoSpaceDE w:val="0"/>
        <w:autoSpaceDN w:val="0"/>
        <w:adjustRightInd w:val="0"/>
        <w:spacing w:after="60"/>
        <w:textAlignment w:val="baseline"/>
        <w:rPr>
          <w:rFonts w:eastAsiaTheme="minorEastAsia"/>
          <w:lang w:eastAsia="ko-KR"/>
        </w:rPr>
      </w:pPr>
      <w:r w:rsidRPr="001D4EDF">
        <w:rPr>
          <w:rFonts w:eastAsia="Malgun Gothic"/>
          <w:lang w:eastAsia="ko-KR"/>
        </w:rPr>
        <w:t xml:space="preserve">PC2 </w:t>
      </w:r>
      <w:proofErr w:type="spellStart"/>
      <w:r w:rsidRPr="001D4EDF">
        <w:rPr>
          <w:rFonts w:eastAsia="Malgun Gothic"/>
          <w:lang w:eastAsia="ko-KR"/>
        </w:rPr>
        <w:t>Uu@Licensed</w:t>
      </w:r>
      <w:proofErr w:type="spellEnd"/>
      <w:r w:rsidRPr="001D4EDF">
        <w:rPr>
          <w:rFonts w:eastAsia="Malgun Gothic"/>
          <w:lang w:eastAsia="ko-KR"/>
        </w:rPr>
        <w:t xml:space="preserve"> + PC3 </w:t>
      </w:r>
      <w:proofErr w:type="spellStart"/>
      <w:r w:rsidRPr="001D4EDF">
        <w:rPr>
          <w:rFonts w:eastAsia="Malgun Gothic"/>
          <w:lang w:eastAsia="ko-KR"/>
        </w:rPr>
        <w:t>SL@Un-licensed</w:t>
      </w:r>
      <w:proofErr w:type="spellEnd"/>
    </w:p>
    <w:p w14:paraId="48827529" w14:textId="2728EE44" w:rsidR="0056185D" w:rsidRPr="00876306" w:rsidRDefault="001D4EDF" w:rsidP="0056185D">
      <w:pPr>
        <w:pStyle w:val="afb"/>
        <w:widowControl/>
        <w:numPr>
          <w:ilvl w:val="0"/>
          <w:numId w:val="8"/>
        </w:numPr>
        <w:autoSpaceDE/>
        <w:autoSpaceDN/>
        <w:adjustRightInd/>
        <w:spacing w:after="60"/>
        <w:ind w:leftChars="0"/>
        <w:jc w:val="left"/>
        <w:rPr>
          <w:rFonts w:eastAsiaTheme="minorEastAsia"/>
          <w:i/>
          <w:lang w:eastAsia="zh-CN"/>
        </w:rPr>
      </w:pPr>
      <w:r>
        <w:rPr>
          <w:rFonts w:eastAsia="Malgun Gothic"/>
          <w:lang w:eastAsia="ko-KR"/>
        </w:rPr>
        <w:t>RAN4</w:t>
      </w:r>
      <w:r w:rsidR="0056185D" w:rsidRPr="00876306">
        <w:rPr>
          <w:rFonts w:eastAsia="Malgun Gothic"/>
          <w:lang w:eastAsia="ko-KR"/>
        </w:rPr>
        <w:t xml:space="preserve"> define MOP per </w:t>
      </w:r>
      <w:r>
        <w:rPr>
          <w:rFonts w:eastAsia="Malgun Gothic"/>
          <w:lang w:eastAsia="ko-KR"/>
        </w:rPr>
        <w:t>UE</w:t>
      </w:r>
      <w:r w:rsidR="0056185D" w:rsidRPr="00876306">
        <w:rPr>
          <w:rFonts w:eastAsia="Malgun Gothic"/>
          <w:lang w:eastAsia="ko-KR"/>
        </w:rPr>
        <w:t xml:space="preserve"> as the total transmitted power from each operating </w:t>
      </w:r>
      <w:proofErr w:type="gramStart"/>
      <w:r w:rsidR="0056185D" w:rsidRPr="00876306">
        <w:rPr>
          <w:rFonts w:eastAsia="Malgun Gothic"/>
          <w:lang w:eastAsia="ko-KR"/>
        </w:rPr>
        <w:t>band</w:t>
      </w:r>
      <w:proofErr w:type="gramEnd"/>
    </w:p>
    <w:p w14:paraId="1B95E5D6" w14:textId="77777777" w:rsidR="0056185D" w:rsidRDefault="0056185D" w:rsidP="0056185D"/>
    <w:p w14:paraId="1F8FE1AD" w14:textId="02232D86" w:rsidR="001D4EDF" w:rsidRDefault="001D4EDF" w:rsidP="001D4EDF">
      <w:pPr>
        <w:pStyle w:val="2"/>
        <w:numPr>
          <w:ilvl w:val="1"/>
          <w:numId w:val="13"/>
        </w:numPr>
        <w:spacing w:before="240"/>
        <w:ind w:left="567" w:hanging="567"/>
      </w:pPr>
      <w:r>
        <w:t xml:space="preserve">Configured Tx power </w:t>
      </w:r>
      <w:r>
        <w:t xml:space="preserve">for inter-band concurrent </w:t>
      </w:r>
      <w:proofErr w:type="gramStart"/>
      <w:r>
        <w:t>operation</w:t>
      </w:r>
      <w:proofErr w:type="gramEnd"/>
    </w:p>
    <w:p w14:paraId="32E53E32" w14:textId="3A0C29C0" w:rsidR="001D4EDF" w:rsidRDefault="00B75C06" w:rsidP="0056185D">
      <w:bookmarkStart w:id="3" w:name="_Toc45888159"/>
      <w:bookmarkStart w:id="4" w:name="_Toc45888758"/>
      <w:bookmarkStart w:id="5" w:name="_Toc59650042"/>
      <w:bookmarkStart w:id="6" w:name="_Toc61357306"/>
      <w:bookmarkStart w:id="7" w:name="_Toc61359080"/>
      <w:bookmarkStart w:id="8" w:name="_Toc67916018"/>
      <w:bookmarkStart w:id="9" w:name="_Toc75533562"/>
      <w:bookmarkStart w:id="10" w:name="_Toc75819448"/>
      <w:bookmarkStart w:id="11" w:name="_Toc76508292"/>
      <w:bookmarkStart w:id="12" w:name="_Toc76717242"/>
      <w:bookmarkStart w:id="13" w:name="_Toc83293883"/>
      <w:bookmarkStart w:id="14" w:name="_Toc84334922"/>
      <w:r>
        <w:rPr>
          <w:noProof/>
        </w:rPr>
        <mc:AlternateContent>
          <mc:Choice Requires="wps">
            <w:drawing>
              <wp:anchor distT="45720" distB="45720" distL="114300" distR="114300" simplePos="0" relativeHeight="251659264" behindDoc="0" locked="0" layoutInCell="1" allowOverlap="0" wp14:anchorId="1BC9BE33" wp14:editId="6B69B729">
                <wp:simplePos x="0" y="0"/>
                <wp:positionH relativeFrom="margin">
                  <wp:align>center</wp:align>
                </wp:positionH>
                <wp:positionV relativeFrom="page">
                  <wp:posOffset>4476534</wp:posOffset>
                </wp:positionV>
                <wp:extent cx="6252845" cy="5468620"/>
                <wp:effectExtent l="0" t="0" r="1460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5468620"/>
                        </a:xfrm>
                        <a:prstGeom prst="rect">
                          <a:avLst/>
                        </a:prstGeom>
                        <a:solidFill>
                          <a:srgbClr val="FFFFFF"/>
                        </a:solidFill>
                        <a:ln w="9525">
                          <a:solidFill>
                            <a:srgbClr val="000000"/>
                          </a:solidFill>
                          <a:miter lim="800000"/>
                          <a:headEnd/>
                          <a:tailEnd/>
                        </a:ln>
                      </wps:spPr>
                      <wps:txbx>
                        <w:txbxContent>
                          <w:p w14:paraId="19386CC3" w14:textId="77777777" w:rsidR="00B75C06" w:rsidRPr="00B75C06" w:rsidRDefault="00B75C06" w:rsidP="00B75C06">
                            <w:pPr>
                              <w:keepNext/>
                              <w:keepLines/>
                              <w:widowControl/>
                              <w:autoSpaceDE/>
                              <w:autoSpaceDN/>
                              <w:adjustRightInd/>
                              <w:spacing w:before="120" w:after="180"/>
                              <w:jc w:val="left"/>
                              <w:outlineLvl w:val="3"/>
                              <w:rPr>
                                <w:rFonts w:ascii="Arial" w:hAnsi="Arial"/>
                                <w:sz w:val="24"/>
                                <w:szCs w:val="20"/>
                                <w:lang w:val="en-GB"/>
                              </w:rPr>
                            </w:pPr>
                            <w:r w:rsidRPr="00B75C06">
                              <w:rPr>
                                <w:rFonts w:ascii="Arial" w:hAnsi="Arial"/>
                                <w:sz w:val="24"/>
                                <w:szCs w:val="20"/>
                                <w:lang w:val="en-GB"/>
                              </w:rPr>
                              <w:t>6.2E.4.2</w:t>
                            </w:r>
                            <w:r w:rsidRPr="00B75C06">
                              <w:rPr>
                                <w:rFonts w:ascii="Arial" w:hAnsi="Arial"/>
                                <w:sz w:val="24"/>
                                <w:szCs w:val="20"/>
                                <w:lang w:val="en-GB"/>
                              </w:rPr>
                              <w:tab/>
                              <w:t>Configured transmitted power for inter-band V2X con-current operation</w:t>
                            </w:r>
                          </w:p>
                          <w:p w14:paraId="24B12FBC"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When a UE is configured for simultaneous NR V2X sidelink and NR uplink transmissions for inter-band con-current operation, the UE is allowed to set its configured maximum output power </w:t>
                            </w:r>
                            <w:proofErr w:type="spellStart"/>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and 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V2X</w:t>
                            </w:r>
                            <w:r w:rsidRPr="00B75C06">
                              <w:rPr>
                                <w:sz w:val="20"/>
                                <w:szCs w:val="20"/>
                                <w:vertAlign w:val="subscript"/>
                                <w:lang w:val="en-GB"/>
                              </w:rPr>
                              <w:t xml:space="preserve"> </w:t>
                            </w:r>
                            <w:r w:rsidRPr="00B75C06">
                              <w:rPr>
                                <w:sz w:val="20"/>
                                <w:szCs w:val="20"/>
                                <w:lang w:val="en-GB"/>
                              </w:rPr>
                              <w:t xml:space="preserve">for the configured NR uplink carrier and the configured NR V2X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3C81104B" w14:textId="77777777" w:rsidR="00B75C06" w:rsidRPr="00B75C06" w:rsidRDefault="00B75C06" w:rsidP="00B75C06">
                            <w:pPr>
                              <w:widowControl/>
                              <w:autoSpaceDE/>
                              <w:autoSpaceDN/>
                              <w:adjustRightInd/>
                              <w:spacing w:after="60"/>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3E5AF4A6"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42685142"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3702195C" w14:textId="77777777" w:rsidR="00B75C06" w:rsidRPr="00B75C06" w:rsidRDefault="00B75C06" w:rsidP="00B75C06">
                            <w:pPr>
                              <w:widowControl/>
                              <w:autoSpaceDE/>
                              <w:autoSpaceDN/>
                              <w:adjustRightInd/>
                              <w:spacing w:after="60"/>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V</w:t>
                            </w:r>
                            <w:proofErr w:type="gramEnd"/>
                            <w:r w:rsidRPr="00B75C06">
                              <w:rPr>
                                <w:i/>
                                <w:sz w:val="20"/>
                                <w:szCs w:val="20"/>
                                <w:vertAlign w:val="subscript"/>
                                <w:lang w:val="en-GB"/>
                              </w:rPr>
                              <w:t xml:space="preserve">2X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for the configured NR V2X carrier shall be set within the bounds:</w:t>
                            </w:r>
                          </w:p>
                          <w:p w14:paraId="6693A3BB"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c,V2X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c,V2X</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48FD1772"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,V2X</w:t>
                            </w:r>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30795A70"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V2X sidelink that overlap in time </w:t>
                            </w:r>
                            <w:r w:rsidRPr="00B75C06">
                              <w:rPr>
                                <w:sz w:val="20"/>
                                <w:szCs w:val="20"/>
                                <w:lang w:val="en-GB" w:bidi="bn-IN"/>
                              </w:rPr>
                              <w:t>shall be set within the following bounds for synchronous and asynchronous operation unless stated otherwise:</w:t>
                            </w:r>
                          </w:p>
                          <w:p w14:paraId="3A8F555A"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27CA2F4B"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rPr>
                              <w:t>with</w:t>
                            </w:r>
                          </w:p>
                          <w:p w14:paraId="128522AC" w14:textId="77777777"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p>
                          <w:p w14:paraId="188FCC78" w14:textId="77777777"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c,V2X</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p>
                          <w:p w14:paraId="5FA3E2F8"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,V2X</w:t>
                            </w:r>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c,NR</w:t>
                            </w:r>
                            <w:proofErr w:type="spellEnd"/>
                            <w:r w:rsidRPr="00B75C06">
                              <w:rPr>
                                <w:sz w:val="20"/>
                                <w:szCs w:val="20"/>
                                <w:vertAlign w:val="subscript"/>
                                <w:lang w:val="en-GB" w:bidi="bn-IN"/>
                              </w:rPr>
                              <w:t xml:space="preserve"> </w:t>
                            </w:r>
                            <w:r w:rsidRPr="00B75C06">
                              <w:rPr>
                                <w:sz w:val="20"/>
                                <w:szCs w:val="20"/>
                                <w:lang w:val="en-GB" w:bidi="bn-IN"/>
                              </w:rPr>
                              <w:t>are the limits P</w:t>
                            </w:r>
                            <w:r w:rsidRPr="00B75C06">
                              <w:rPr>
                                <w:sz w:val="20"/>
                                <w:szCs w:val="20"/>
                                <w:vertAlign w:val="subscript"/>
                                <w:lang w:val="en-GB" w:bidi="bn-IN"/>
                              </w:rPr>
                              <w:t>CMAX_H,</w:t>
                            </w:r>
                            <w:r w:rsidRPr="00B75C06">
                              <w:rPr>
                                <w:i/>
                                <w:sz w:val="20"/>
                                <w:szCs w:val="20"/>
                                <w:vertAlign w:val="subscript"/>
                                <w:lang w:val="en-GB" w:bidi="bn-IN"/>
                              </w:rPr>
                              <w:t>c,V2X</w:t>
                            </w:r>
                            <w:r w:rsidRPr="00B75C06">
                              <w:rPr>
                                <w:sz w:val="20"/>
                                <w:szCs w:val="20"/>
                                <w:lang w:val="en-GB" w:bidi="bn-IN"/>
                              </w:rPr>
                              <w:t xml:space="preserve"> </w:t>
                            </w:r>
                            <w:r w:rsidRPr="00B75C06">
                              <w:rPr>
                                <w:sz w:val="20"/>
                                <w:szCs w:val="20"/>
                                <w:lang w:eastAsia="zh-CN"/>
                              </w:rPr>
                              <w:t>(</w:t>
                            </w:r>
                            <w:r w:rsidRPr="00B75C06">
                              <w:rPr>
                                <w:i/>
                                <w:sz w:val="20"/>
                                <w:szCs w:val="20"/>
                                <w:lang w:eastAsia="zh-CN"/>
                              </w:rPr>
                              <w:t>q</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sz w:val="20"/>
                                <w:szCs w:val="20"/>
                                <w:lang w:val="en-GB" w:eastAsia="zh-CN"/>
                              </w:rPr>
                              <w:t xml:space="preserve"> (</w:t>
                            </w:r>
                            <w:r w:rsidRPr="00B75C06">
                              <w:rPr>
                                <w:i/>
                                <w:sz w:val="20"/>
                                <w:szCs w:val="20"/>
                                <w:lang w:val="en-GB" w:eastAsia="zh-CN"/>
                              </w:rPr>
                              <w:t>p</w:t>
                            </w:r>
                            <w:r w:rsidRPr="00B75C06">
                              <w:rPr>
                                <w:sz w:val="20"/>
                                <w:szCs w:val="20"/>
                                <w:lang w:val="en-GB" w:eastAsia="zh-CN"/>
                              </w:rPr>
                              <w:t xml:space="preserve">) </w:t>
                            </w:r>
                            <w:r w:rsidRPr="00B75C06">
                              <w:rPr>
                                <w:sz w:val="20"/>
                                <w:szCs w:val="20"/>
                                <w:lang w:val="en-GB" w:bidi="bn-IN"/>
                              </w:rPr>
                              <w:t>expressed in linear scale.</w:t>
                            </w:r>
                          </w:p>
                          <w:p w14:paraId="2D4739F5" w14:textId="77777777" w:rsidR="00B75C06" w:rsidRPr="00B75C06" w:rsidRDefault="00B75C06" w:rsidP="00B75C06">
                            <w:pPr>
                              <w:widowControl/>
                              <w:autoSpaceDE/>
                              <w:autoSpaceDN/>
                              <w:adjustRightInd/>
                              <w:spacing w:after="60"/>
                              <w:jc w:val="left"/>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V2X carriers </w:t>
                            </w:r>
                            <w:proofErr w:type="gramStart"/>
                            <w:r w:rsidRPr="00B75C06">
                              <w:rPr>
                                <w:sz w:val="20"/>
                                <w:szCs w:val="20"/>
                                <w:lang w:val="en-GB"/>
                              </w:rPr>
                              <w:t>is</w:t>
                            </w:r>
                            <w:proofErr w:type="gramEnd"/>
                          </w:p>
                          <w:p w14:paraId="20873B21"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proofErr w:type="spellEnd"/>
                            <w:r w:rsidRPr="00B75C06">
                              <w:rPr>
                                <w:sz w:val="20"/>
                                <w:szCs w:val="20"/>
                                <w:lang w:val="fr-FR" w:bidi="bn-IN"/>
                              </w:rPr>
                              <w:t xml:space="preserve"> + p</w:t>
                            </w:r>
                            <w:r w:rsidRPr="00B75C06">
                              <w:rPr>
                                <w:sz w:val="20"/>
                                <w:szCs w:val="20"/>
                                <w:vertAlign w:val="subscript"/>
                                <w:lang w:val="fr-FR" w:bidi="bn-IN"/>
                              </w:rPr>
                              <w:t>UMAX,</w:t>
                            </w:r>
                            <w:r w:rsidRPr="00B75C06">
                              <w:rPr>
                                <w:i/>
                                <w:sz w:val="20"/>
                                <w:szCs w:val="20"/>
                                <w:vertAlign w:val="subscript"/>
                                <w:lang w:val="fr-FR" w:eastAsia="zh-CN" w:bidi="bn-IN"/>
                              </w:rPr>
                              <w:t>c,V2X</w:t>
                            </w:r>
                            <w:r w:rsidRPr="00B75C06">
                              <w:rPr>
                                <w:sz w:val="20"/>
                                <w:szCs w:val="20"/>
                                <w:lang w:val="fr-FR" w:bidi="bn-IN"/>
                              </w:rPr>
                              <w:t>],</w:t>
                            </w:r>
                          </w:p>
                          <w:p w14:paraId="7EF433A1"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rPr>
                              <w:t>where</w:t>
                            </w:r>
                            <w:r w:rsidRPr="00B75C06">
                              <w:rPr>
                                <w:sz w:val="20"/>
                                <w:szCs w:val="20"/>
                                <w:lang w:val="en-GB" w:bidi="bn-IN"/>
                              </w:rPr>
                              <w:t xml:space="preserve"> </w:t>
                            </w:r>
                            <w:proofErr w:type="spellStart"/>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p</w:t>
                            </w:r>
                            <w:r w:rsidRPr="00B75C06">
                              <w:rPr>
                                <w:sz w:val="20"/>
                                <w:szCs w:val="20"/>
                                <w:vertAlign w:val="subscript"/>
                                <w:lang w:val="en-GB" w:bidi="bn-IN"/>
                              </w:rPr>
                              <w:t>UMAX,</w:t>
                            </w:r>
                            <w:r w:rsidRPr="00B75C06">
                              <w:rPr>
                                <w:i/>
                                <w:sz w:val="20"/>
                                <w:szCs w:val="20"/>
                                <w:vertAlign w:val="subscript"/>
                                <w:lang w:val="en-GB" w:bidi="bn-IN"/>
                              </w:rPr>
                              <w:t xml:space="preserve">c,V2X  </w:t>
                            </w:r>
                            <w:r w:rsidRPr="00B75C06">
                              <w:rPr>
                                <w:sz w:val="20"/>
                                <w:szCs w:val="20"/>
                                <w:lang w:val="en-GB" w:bidi="bn-IN"/>
                              </w:rPr>
                              <w:t xml:space="preserve">denotes the measured output power for the configured NR V2X carrier </w:t>
                            </w:r>
                            <w:r w:rsidRPr="00B75C06">
                              <w:rPr>
                                <w:sz w:val="20"/>
                                <w:szCs w:val="20"/>
                                <w:lang w:val="en-GB"/>
                              </w:rPr>
                              <w:t xml:space="preserve">expressed </w:t>
                            </w:r>
                            <w:r w:rsidRPr="00B75C06">
                              <w:rPr>
                                <w:sz w:val="20"/>
                                <w:szCs w:val="20"/>
                                <w:lang w:val="en-GB" w:bidi="bn-IN"/>
                              </w:rPr>
                              <w:t>in linear scale.</w:t>
                            </w:r>
                          </w:p>
                          <w:p w14:paraId="796DB519" w14:textId="77777777" w:rsidR="00B75C06" w:rsidRPr="00B75C06" w:rsidRDefault="00B75C06" w:rsidP="00B75C06">
                            <w:pPr>
                              <w:widowControl/>
                              <w:autoSpaceDE/>
                              <w:autoSpaceDN/>
                              <w:adjustRightInd/>
                              <w:spacing w:after="60"/>
                              <w:rPr>
                                <w:sz w:val="20"/>
                                <w:szCs w:val="20"/>
                                <w:lang w:val="en-GB" w:bidi="bn-IN"/>
                              </w:rPr>
                            </w:pPr>
                            <w:r w:rsidRPr="00B75C06">
                              <w:rPr>
                                <w:sz w:val="20"/>
                                <w:szCs w:val="20"/>
                                <w:lang w:val="en-GB"/>
                              </w:rPr>
                              <w:t>When a UE is configured for synchronous V2X sidelink and uplink transmissions,</w:t>
                            </w:r>
                          </w:p>
                          <w:p w14:paraId="00C98BFA"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4F0BAE17" w14:textId="77777777" w:rsidR="00B75C06" w:rsidRPr="00B75C06" w:rsidRDefault="00B75C06" w:rsidP="00B75C06">
                            <w:pPr>
                              <w:widowControl/>
                              <w:autoSpaceDE/>
                              <w:autoSpaceDN/>
                              <w:adjustRightInd/>
                              <w:spacing w:after="60"/>
                              <w:jc w:val="left"/>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.4.1-1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32994904" w14:textId="41273C13" w:rsidR="00FA4C9C" w:rsidRPr="00B75C06" w:rsidRDefault="00FA4C9C" w:rsidP="00B75C06">
                            <w:pPr>
                              <w:spacing w:after="60" w:line="240" w:lineRule="exact"/>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C9BE33" id="_x0000_t202" coordsize="21600,21600" o:spt="202" path="m,l,21600r21600,l21600,xe">
                <v:stroke joinstyle="miter"/>
                <v:path gradientshapeok="t" o:connecttype="rect"/>
              </v:shapetype>
              <v:shape id="Text Box 2" o:spid="_x0000_s1026" type="#_x0000_t202" style="position:absolute;left:0;text-align:left;margin-left:0;margin-top:352.5pt;width:492.35pt;height:430.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" o:allowoverlap="f">
                <v:textbox>
                  <w:txbxContent>
                    <w:p w14:paraId="19386CC3" w14:textId="77777777" w:rsidR="00B75C06" w:rsidRPr="00B75C06" w:rsidRDefault="00B75C06" w:rsidP="00B75C06">
                      <w:pPr>
                        <w:keepNext/>
                        <w:keepLines/>
                        <w:widowControl/>
                        <w:autoSpaceDE/>
                        <w:autoSpaceDN/>
                        <w:adjustRightInd/>
                        <w:spacing w:before="120" w:after="180"/>
                        <w:jc w:val="left"/>
                        <w:outlineLvl w:val="3"/>
                        <w:rPr>
                          <w:rFonts w:ascii="Arial" w:hAnsi="Arial"/>
                          <w:sz w:val="24"/>
                          <w:szCs w:val="20"/>
                          <w:lang w:val="en-GB"/>
                        </w:rPr>
                      </w:pPr>
                      <w:r w:rsidRPr="00B75C06">
                        <w:rPr>
                          <w:rFonts w:ascii="Arial" w:hAnsi="Arial"/>
                          <w:sz w:val="24"/>
                          <w:szCs w:val="20"/>
                          <w:lang w:val="en-GB"/>
                        </w:rPr>
                        <w:t>6.2E.4.2</w:t>
                      </w:r>
                      <w:r w:rsidRPr="00B75C06">
                        <w:rPr>
                          <w:rFonts w:ascii="Arial" w:hAnsi="Arial"/>
                          <w:sz w:val="24"/>
                          <w:szCs w:val="20"/>
                          <w:lang w:val="en-GB"/>
                        </w:rPr>
                        <w:tab/>
                        <w:t>Configured transmitted power for inter-band V2X con-current operation</w:t>
                      </w:r>
                    </w:p>
                    <w:p w14:paraId="24B12FBC"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When a UE is configured for simultaneous NR V2X sidelink and NR uplink transmissions for inter-band con-current operation, the UE is allowed to set its configured maximum output power </w:t>
                      </w:r>
                      <w:proofErr w:type="spellStart"/>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and 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V2X</w:t>
                      </w:r>
                      <w:r w:rsidRPr="00B75C06">
                        <w:rPr>
                          <w:sz w:val="20"/>
                          <w:szCs w:val="20"/>
                          <w:vertAlign w:val="subscript"/>
                          <w:lang w:val="en-GB"/>
                        </w:rPr>
                        <w:t xml:space="preserve"> </w:t>
                      </w:r>
                      <w:r w:rsidRPr="00B75C06">
                        <w:rPr>
                          <w:sz w:val="20"/>
                          <w:szCs w:val="20"/>
                          <w:lang w:val="en-GB"/>
                        </w:rPr>
                        <w:t xml:space="preserve">for the configured NR uplink carrier and the configured NR V2X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3C81104B" w14:textId="77777777" w:rsidR="00B75C06" w:rsidRPr="00B75C06" w:rsidRDefault="00B75C06" w:rsidP="00B75C06">
                      <w:pPr>
                        <w:widowControl/>
                        <w:autoSpaceDE/>
                        <w:autoSpaceDN/>
                        <w:adjustRightInd/>
                        <w:spacing w:after="60"/>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3E5AF4A6"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42685142"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3702195C" w14:textId="77777777" w:rsidR="00B75C06" w:rsidRPr="00B75C06" w:rsidRDefault="00B75C06" w:rsidP="00B75C06">
                      <w:pPr>
                        <w:widowControl/>
                        <w:autoSpaceDE/>
                        <w:autoSpaceDN/>
                        <w:adjustRightInd/>
                        <w:spacing w:after="60"/>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V</w:t>
                      </w:r>
                      <w:proofErr w:type="gramEnd"/>
                      <w:r w:rsidRPr="00B75C06">
                        <w:rPr>
                          <w:i/>
                          <w:sz w:val="20"/>
                          <w:szCs w:val="20"/>
                          <w:vertAlign w:val="subscript"/>
                          <w:lang w:val="en-GB"/>
                        </w:rPr>
                        <w:t xml:space="preserve">2X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for the configured NR V2X carrier shall be set within the bounds:</w:t>
                      </w:r>
                    </w:p>
                    <w:p w14:paraId="6693A3BB"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c,V2X </w:t>
                      </w:r>
                      <w:r w:rsidRPr="00B75C06">
                        <w:rPr>
                          <w:noProof/>
                          <w:sz w:val="20"/>
                          <w:szCs w:val="20"/>
                          <w:lang w:val="en-GB" w:eastAsia="zh-CN"/>
                        </w:rPr>
                        <w:t>(</w:t>
                      </w:r>
                      <w:r w:rsidRPr="00B75C06">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c,V2X</w:t>
                      </w:r>
                      <w:r w:rsidRPr="00B75C06">
                        <w:rPr>
                          <w:noProof/>
                          <w:sz w:val="20"/>
                          <w:szCs w:val="20"/>
                          <w:lang w:val="en-GB" w:eastAsia="zh-CN"/>
                        </w:rPr>
                        <w:t xml:space="preserve"> (</w:t>
                      </w:r>
                      <w:r w:rsidRPr="00B75C06">
                        <w:rPr>
                          <w:i/>
                          <w:noProof/>
                          <w:sz w:val="20"/>
                          <w:szCs w:val="20"/>
                          <w:lang w:val="en-GB" w:eastAsia="zh-CN"/>
                        </w:rPr>
                        <w:t>q</w:t>
                      </w:r>
                      <w:r w:rsidRPr="00B75C06">
                        <w:rPr>
                          <w:noProof/>
                          <w:sz w:val="20"/>
                          <w:szCs w:val="20"/>
                          <w:lang w:val="en-GB" w:eastAsia="zh-CN"/>
                        </w:rPr>
                        <w:t>)</w:t>
                      </w:r>
                    </w:p>
                    <w:p w14:paraId="48FD1772" w14:textId="77777777" w:rsidR="00B75C06" w:rsidRPr="00B75C06" w:rsidRDefault="00B75C06" w:rsidP="00B75C06">
                      <w:pPr>
                        <w:widowControl/>
                        <w:autoSpaceDE/>
                        <w:autoSpaceDN/>
                        <w:adjustRightInd/>
                        <w:spacing w:after="60"/>
                        <w:rPr>
                          <w:sz w:val="20"/>
                          <w:szCs w:val="20"/>
                          <w:lang w:val="en-GB" w:eastAsia="ko-KR"/>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,V2X</w:t>
                      </w:r>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30795A70"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V2X sidelink that overlap in time </w:t>
                      </w:r>
                      <w:r w:rsidRPr="00B75C06">
                        <w:rPr>
                          <w:sz w:val="20"/>
                          <w:szCs w:val="20"/>
                          <w:lang w:val="en-GB" w:bidi="bn-IN"/>
                        </w:rPr>
                        <w:t>shall be set within the following bounds for synchronous and asynchronous operation unless stated otherwise:</w:t>
                      </w:r>
                    </w:p>
                    <w:p w14:paraId="3A8F555A"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27CA2F4B"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rPr>
                        <w:t>with</w:t>
                      </w:r>
                    </w:p>
                    <w:p w14:paraId="128522AC" w14:textId="77777777"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p>
                    <w:p w14:paraId="188FCC78" w14:textId="77777777"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c,V2X</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p>
                    <w:p w14:paraId="5FA3E2F8"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rPr>
                        <w:t xml:space="preserve">where </w:t>
                      </w:r>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,V2X</w:t>
                      </w:r>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c,NR</w:t>
                      </w:r>
                      <w:proofErr w:type="spellEnd"/>
                      <w:r w:rsidRPr="00B75C06">
                        <w:rPr>
                          <w:sz w:val="20"/>
                          <w:szCs w:val="20"/>
                          <w:vertAlign w:val="subscript"/>
                          <w:lang w:val="en-GB" w:bidi="bn-IN"/>
                        </w:rPr>
                        <w:t xml:space="preserve"> </w:t>
                      </w:r>
                      <w:r w:rsidRPr="00B75C06">
                        <w:rPr>
                          <w:sz w:val="20"/>
                          <w:szCs w:val="20"/>
                          <w:lang w:val="en-GB" w:bidi="bn-IN"/>
                        </w:rPr>
                        <w:t>are the limits P</w:t>
                      </w:r>
                      <w:r w:rsidRPr="00B75C06">
                        <w:rPr>
                          <w:sz w:val="20"/>
                          <w:szCs w:val="20"/>
                          <w:vertAlign w:val="subscript"/>
                          <w:lang w:val="en-GB" w:bidi="bn-IN"/>
                        </w:rPr>
                        <w:t>CMAX_H,</w:t>
                      </w:r>
                      <w:r w:rsidRPr="00B75C06">
                        <w:rPr>
                          <w:i/>
                          <w:sz w:val="20"/>
                          <w:szCs w:val="20"/>
                          <w:vertAlign w:val="subscript"/>
                          <w:lang w:val="en-GB" w:bidi="bn-IN"/>
                        </w:rPr>
                        <w:t>c,V2X</w:t>
                      </w:r>
                      <w:r w:rsidRPr="00B75C06">
                        <w:rPr>
                          <w:sz w:val="20"/>
                          <w:szCs w:val="20"/>
                          <w:lang w:val="en-GB" w:bidi="bn-IN"/>
                        </w:rPr>
                        <w:t xml:space="preserve"> </w:t>
                      </w:r>
                      <w:r w:rsidRPr="00B75C06">
                        <w:rPr>
                          <w:sz w:val="20"/>
                          <w:szCs w:val="20"/>
                          <w:lang w:eastAsia="zh-CN"/>
                        </w:rPr>
                        <w:t>(</w:t>
                      </w:r>
                      <w:r w:rsidRPr="00B75C06">
                        <w:rPr>
                          <w:i/>
                          <w:sz w:val="20"/>
                          <w:szCs w:val="20"/>
                          <w:lang w:eastAsia="zh-CN"/>
                        </w:rPr>
                        <w:t>q</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sz w:val="20"/>
                          <w:szCs w:val="20"/>
                          <w:lang w:val="en-GB" w:eastAsia="zh-CN"/>
                        </w:rPr>
                        <w:t xml:space="preserve"> (</w:t>
                      </w:r>
                      <w:r w:rsidRPr="00B75C06">
                        <w:rPr>
                          <w:i/>
                          <w:sz w:val="20"/>
                          <w:szCs w:val="20"/>
                          <w:lang w:val="en-GB" w:eastAsia="zh-CN"/>
                        </w:rPr>
                        <w:t>p</w:t>
                      </w:r>
                      <w:r w:rsidRPr="00B75C06">
                        <w:rPr>
                          <w:sz w:val="20"/>
                          <w:szCs w:val="20"/>
                          <w:lang w:val="en-GB" w:eastAsia="zh-CN"/>
                        </w:rPr>
                        <w:t xml:space="preserve">) </w:t>
                      </w:r>
                      <w:r w:rsidRPr="00B75C06">
                        <w:rPr>
                          <w:sz w:val="20"/>
                          <w:szCs w:val="20"/>
                          <w:lang w:val="en-GB" w:bidi="bn-IN"/>
                        </w:rPr>
                        <w:t>expressed in linear scale.</w:t>
                      </w:r>
                    </w:p>
                    <w:p w14:paraId="2D4739F5" w14:textId="77777777" w:rsidR="00B75C06" w:rsidRPr="00B75C06" w:rsidRDefault="00B75C06" w:rsidP="00B75C06">
                      <w:pPr>
                        <w:widowControl/>
                        <w:autoSpaceDE/>
                        <w:autoSpaceDN/>
                        <w:adjustRightInd/>
                        <w:spacing w:after="60"/>
                        <w:jc w:val="left"/>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V2X carriers </w:t>
                      </w:r>
                      <w:proofErr w:type="gramStart"/>
                      <w:r w:rsidRPr="00B75C06">
                        <w:rPr>
                          <w:sz w:val="20"/>
                          <w:szCs w:val="20"/>
                          <w:lang w:val="en-GB"/>
                        </w:rPr>
                        <w:t>is</w:t>
                      </w:r>
                      <w:proofErr w:type="gramEnd"/>
                    </w:p>
                    <w:p w14:paraId="20873B21"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proofErr w:type="spellEnd"/>
                      <w:r w:rsidRPr="00B75C06">
                        <w:rPr>
                          <w:sz w:val="20"/>
                          <w:szCs w:val="20"/>
                          <w:lang w:val="fr-FR" w:bidi="bn-IN"/>
                        </w:rPr>
                        <w:t xml:space="preserve"> + p</w:t>
                      </w:r>
                      <w:r w:rsidRPr="00B75C06">
                        <w:rPr>
                          <w:sz w:val="20"/>
                          <w:szCs w:val="20"/>
                          <w:vertAlign w:val="subscript"/>
                          <w:lang w:val="fr-FR" w:bidi="bn-IN"/>
                        </w:rPr>
                        <w:t>UMAX,</w:t>
                      </w:r>
                      <w:r w:rsidRPr="00B75C06">
                        <w:rPr>
                          <w:i/>
                          <w:sz w:val="20"/>
                          <w:szCs w:val="20"/>
                          <w:vertAlign w:val="subscript"/>
                          <w:lang w:val="fr-FR" w:eastAsia="zh-CN" w:bidi="bn-IN"/>
                        </w:rPr>
                        <w:t>c,V2X</w:t>
                      </w:r>
                      <w:r w:rsidRPr="00B75C06">
                        <w:rPr>
                          <w:sz w:val="20"/>
                          <w:szCs w:val="20"/>
                          <w:lang w:val="fr-FR" w:bidi="bn-IN"/>
                        </w:rPr>
                        <w:t>],</w:t>
                      </w:r>
                    </w:p>
                    <w:p w14:paraId="7EF433A1" w14:textId="77777777" w:rsidR="00B75C06" w:rsidRPr="00B75C06" w:rsidRDefault="00B75C06" w:rsidP="00B75C06">
                      <w:pPr>
                        <w:widowControl/>
                        <w:autoSpaceDE/>
                        <w:autoSpaceDN/>
                        <w:adjustRightInd/>
                        <w:spacing w:after="60"/>
                        <w:jc w:val="left"/>
                        <w:rPr>
                          <w:sz w:val="20"/>
                          <w:szCs w:val="20"/>
                          <w:lang w:val="en-GB" w:bidi="bn-IN"/>
                        </w:rPr>
                      </w:pPr>
                      <w:r w:rsidRPr="00B75C06">
                        <w:rPr>
                          <w:sz w:val="20"/>
                          <w:szCs w:val="20"/>
                          <w:lang w:val="en-GB"/>
                        </w:rPr>
                        <w:t>where</w:t>
                      </w:r>
                      <w:r w:rsidRPr="00B75C06">
                        <w:rPr>
                          <w:sz w:val="20"/>
                          <w:szCs w:val="20"/>
                          <w:lang w:val="en-GB" w:bidi="bn-IN"/>
                        </w:rPr>
                        <w:t xml:space="preserve"> </w:t>
                      </w:r>
                      <w:proofErr w:type="spellStart"/>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p</w:t>
                      </w:r>
                      <w:r w:rsidRPr="00B75C06">
                        <w:rPr>
                          <w:sz w:val="20"/>
                          <w:szCs w:val="20"/>
                          <w:vertAlign w:val="subscript"/>
                          <w:lang w:val="en-GB" w:bidi="bn-IN"/>
                        </w:rPr>
                        <w:t>UMAX,</w:t>
                      </w:r>
                      <w:r w:rsidRPr="00B75C06">
                        <w:rPr>
                          <w:i/>
                          <w:sz w:val="20"/>
                          <w:szCs w:val="20"/>
                          <w:vertAlign w:val="subscript"/>
                          <w:lang w:val="en-GB" w:bidi="bn-IN"/>
                        </w:rPr>
                        <w:t xml:space="preserve">c,V2X  </w:t>
                      </w:r>
                      <w:r w:rsidRPr="00B75C06">
                        <w:rPr>
                          <w:sz w:val="20"/>
                          <w:szCs w:val="20"/>
                          <w:lang w:val="en-GB" w:bidi="bn-IN"/>
                        </w:rPr>
                        <w:t xml:space="preserve">denotes the measured output power for the configured NR V2X carrier </w:t>
                      </w:r>
                      <w:r w:rsidRPr="00B75C06">
                        <w:rPr>
                          <w:sz w:val="20"/>
                          <w:szCs w:val="20"/>
                          <w:lang w:val="en-GB"/>
                        </w:rPr>
                        <w:t xml:space="preserve">expressed </w:t>
                      </w:r>
                      <w:r w:rsidRPr="00B75C06">
                        <w:rPr>
                          <w:sz w:val="20"/>
                          <w:szCs w:val="20"/>
                          <w:lang w:val="en-GB" w:bidi="bn-IN"/>
                        </w:rPr>
                        <w:t>in linear scale.</w:t>
                      </w:r>
                    </w:p>
                    <w:p w14:paraId="796DB519" w14:textId="77777777" w:rsidR="00B75C06" w:rsidRPr="00B75C06" w:rsidRDefault="00B75C06" w:rsidP="00B75C06">
                      <w:pPr>
                        <w:widowControl/>
                        <w:autoSpaceDE/>
                        <w:autoSpaceDN/>
                        <w:adjustRightInd/>
                        <w:spacing w:after="60"/>
                        <w:rPr>
                          <w:sz w:val="20"/>
                          <w:szCs w:val="20"/>
                          <w:lang w:val="en-GB" w:bidi="bn-IN"/>
                        </w:rPr>
                      </w:pPr>
                      <w:r w:rsidRPr="00B75C06">
                        <w:rPr>
                          <w:sz w:val="20"/>
                          <w:szCs w:val="20"/>
                          <w:lang w:val="en-GB"/>
                        </w:rPr>
                        <w:t>When a UE is configured for synchronous V2X sidelink and uplink transmissions,</w:t>
                      </w:r>
                    </w:p>
                    <w:p w14:paraId="00C98BFA"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4F0BAE17" w14:textId="77777777" w:rsidR="00B75C06" w:rsidRPr="00B75C06" w:rsidRDefault="00B75C06" w:rsidP="00B75C06">
                      <w:pPr>
                        <w:widowControl/>
                        <w:autoSpaceDE/>
                        <w:autoSpaceDN/>
                        <w:adjustRightInd/>
                        <w:spacing w:after="60"/>
                        <w:jc w:val="left"/>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.4.1-1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32994904" w14:textId="41273C13" w:rsidR="00FA4C9C" w:rsidRPr="00B75C06" w:rsidRDefault="00FA4C9C" w:rsidP="00B75C06">
                      <w:pPr>
                        <w:spacing w:after="60" w:line="240" w:lineRule="exact"/>
                        <w:rPr>
                          <w:lang w:val="en-GB"/>
                        </w:rPr>
                      </w:pPr>
                    </w:p>
                  </w:txbxContent>
                </v:textbox>
                <w10:wrap type="square" anchorx="margin" anchory="page"/>
              </v:shape>
            </w:pict>
          </mc:Fallback>
        </mc:AlternateContent>
      </w:r>
      <w:bookmarkEnd w:id="3"/>
      <w:bookmarkEnd w:id="4"/>
      <w:bookmarkEnd w:id="5"/>
      <w:bookmarkEnd w:id="6"/>
      <w:bookmarkEnd w:id="7"/>
      <w:bookmarkEnd w:id="8"/>
      <w:bookmarkEnd w:id="9"/>
      <w:bookmarkEnd w:id="10"/>
      <w:bookmarkEnd w:id="11"/>
      <w:bookmarkEnd w:id="12"/>
      <w:bookmarkEnd w:id="13"/>
      <w:bookmarkEnd w:id="14"/>
      <w:r w:rsidR="00FA4C9C">
        <w:t>In NR V2X inter-band concurrent operation, RAN4 define</w:t>
      </w:r>
      <w:r>
        <w:t>d</w:t>
      </w:r>
      <w:r w:rsidR="00FA4C9C">
        <w:t xml:space="preserve"> the configured Tx power [3] as follow based on the configured Tx power for inter-band CA band combinations UE.</w:t>
      </w:r>
    </w:p>
    <w:p w14:paraId="27C3BA0F" w14:textId="56208E9E" w:rsidR="00FA4C9C" w:rsidRDefault="00FA4C9C" w:rsidP="0056185D"/>
    <w:p w14:paraId="2A5A9DCD" w14:textId="5ED189EB" w:rsidR="00FA4C9C" w:rsidRDefault="00FA4C9C" w:rsidP="0056185D">
      <w:r>
        <w:t xml:space="preserve">So, RAN4 can </w:t>
      </w:r>
      <w:r w:rsidR="00B75C06">
        <w:t>apply</w:t>
      </w:r>
      <w:r>
        <w:t xml:space="preserve"> the principle of the configured Tx power</w:t>
      </w:r>
      <w:r w:rsidR="00B75C06">
        <w:t xml:space="preserve"> of the NR</w:t>
      </w:r>
      <w:r>
        <w:t xml:space="preserve"> inter-band CA band combinations</w:t>
      </w:r>
      <w:r w:rsidR="00B75C06">
        <w:t xml:space="preserve"> for inter-band SL-U operation in el-18.</w:t>
      </w:r>
    </w:p>
    <w:p w14:paraId="2766F382" w14:textId="2B9F4631" w:rsidR="0056185D" w:rsidRDefault="0056185D">
      <w:pPr>
        <w:pBdr>
          <w:top w:val="nil"/>
          <w:left w:val="nil"/>
          <w:bottom w:val="nil"/>
          <w:right w:val="nil"/>
          <w:between w:val="nil"/>
        </w:pBdr>
        <w:jc w:val="left"/>
        <w:rPr>
          <w:b/>
          <w:color w:val="000000"/>
        </w:rPr>
      </w:pPr>
    </w:p>
    <w:p w14:paraId="773F111B" w14:textId="48A3E003" w:rsidR="00B75C06" w:rsidRPr="00E509C9" w:rsidRDefault="00B75C06" w:rsidP="00B75C06">
      <w:pPr>
        <w:spacing w:after="60"/>
        <w:rPr>
          <w:lang w:eastAsia="zh-CN"/>
        </w:rPr>
      </w:pPr>
      <w:r>
        <w:rPr>
          <w:b/>
          <w:lang w:eastAsia="zh-CN"/>
        </w:rPr>
        <w:t>Proposal #</w:t>
      </w:r>
      <w:r>
        <w:rPr>
          <w:b/>
          <w:lang w:eastAsia="zh-CN"/>
        </w:rPr>
        <w:t>3</w:t>
      </w:r>
      <w:r>
        <w:rPr>
          <w:b/>
          <w:lang w:eastAsia="zh-CN"/>
        </w:rPr>
        <w:t xml:space="preserve">: RAN4 can </w:t>
      </w:r>
      <w:r>
        <w:rPr>
          <w:b/>
          <w:lang w:eastAsia="zh-CN"/>
        </w:rPr>
        <w:t>define</w:t>
      </w:r>
      <w:r>
        <w:rPr>
          <w:b/>
          <w:lang w:eastAsia="zh-CN"/>
        </w:rPr>
        <w:t xml:space="preserve"> the </w:t>
      </w:r>
      <w:r>
        <w:rPr>
          <w:b/>
          <w:lang w:eastAsia="zh-CN"/>
        </w:rPr>
        <w:t xml:space="preserve">configured Tx power </w:t>
      </w:r>
      <w:r>
        <w:rPr>
          <w:b/>
          <w:lang w:eastAsia="zh-CN"/>
        </w:rPr>
        <w:t xml:space="preserve">for </w:t>
      </w:r>
      <w:r>
        <w:rPr>
          <w:b/>
          <w:lang w:eastAsia="zh-CN"/>
        </w:rPr>
        <w:t>inter-band con-current SL-U operation UE as follow</w:t>
      </w:r>
      <w:r>
        <w:rPr>
          <w:b/>
          <w:lang w:eastAsia="zh-CN"/>
        </w:rPr>
        <w:t xml:space="preserve">. </w:t>
      </w:r>
    </w:p>
    <w:p w14:paraId="6D49E5B8" w14:textId="178BC4DF" w:rsidR="00B75C06" w:rsidRDefault="00B75C06">
      <w:pPr>
        <w:pBdr>
          <w:top w:val="nil"/>
          <w:left w:val="nil"/>
          <w:bottom w:val="nil"/>
          <w:right w:val="nil"/>
          <w:between w:val="nil"/>
        </w:pBdr>
        <w:jc w:val="left"/>
        <w:rPr>
          <w:b/>
          <w:color w:val="000000"/>
        </w:rPr>
      </w:pPr>
      <w:r>
        <w:rPr>
          <w:noProof/>
        </w:rPr>
        <mc:AlternateContent>
          <mc:Choice Requires="wps">
            <w:drawing>
              <wp:anchor distT="45720" distB="45720" distL="114300" distR="114300" simplePos="0" relativeHeight="251661312" behindDoc="0" locked="0" layoutInCell="1" allowOverlap="0" wp14:anchorId="680C4D17" wp14:editId="555B4D0D">
                <wp:simplePos x="0" y="0"/>
                <wp:positionH relativeFrom="margin">
                  <wp:align>center</wp:align>
                </wp:positionH>
                <wp:positionV relativeFrom="margin">
                  <wp:posOffset>1437028</wp:posOffset>
                </wp:positionV>
                <wp:extent cx="6252845" cy="6008370"/>
                <wp:effectExtent l="0" t="0" r="14605" b="11430"/>
                <wp:wrapSquare wrapText="bothSides"/>
                <wp:docPr id="13930813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845" cy="6008915"/>
                        </a:xfrm>
                        <a:prstGeom prst="rect">
                          <a:avLst/>
                        </a:prstGeom>
                        <a:solidFill>
                          <a:srgbClr val="FFFFFF"/>
                        </a:solidFill>
                        <a:ln w="9525">
                          <a:solidFill>
                            <a:srgbClr val="000000"/>
                          </a:solidFill>
                          <a:miter lim="800000"/>
                          <a:headEnd/>
                          <a:tailEnd/>
                        </a:ln>
                      </wps:spPr>
                      <wps:txbx>
                        <w:txbxContent>
                          <w:p w14:paraId="46FEC5FE" w14:textId="398839DB" w:rsidR="00B75C06" w:rsidRPr="00B75C06" w:rsidRDefault="00B75C06" w:rsidP="00B75C06">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w:t>
                            </w:r>
                            <w:r w:rsidR="00B654E2">
                              <w:rPr>
                                <w:rFonts w:ascii="Arial" w:hAnsi="Arial"/>
                                <w:sz w:val="24"/>
                                <w:szCs w:val="20"/>
                                <w:lang w:val="en-GB"/>
                              </w:rPr>
                              <w:t>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36FE8EBF" w14:textId="09C31F46"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When a UE is configured for simultaneous NR sidelink and NR uplink transmissions for inter-band con-current operation, the UE is allowed to set its configured maximum output power </w:t>
                            </w:r>
                            <w:proofErr w:type="spellStart"/>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 xml:space="preserve">and </w:t>
                            </w:r>
                            <w:proofErr w:type="spell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r w:rsidRPr="00B75C06">
                              <w:rPr>
                                <w:sz w:val="20"/>
                                <w:szCs w:val="20"/>
                                <w:vertAlign w:val="subscript"/>
                                <w:lang w:val="en-GB"/>
                              </w:rPr>
                              <w:t xml:space="preserve"> </w:t>
                            </w:r>
                            <w:r w:rsidRPr="00B75C06">
                              <w:rPr>
                                <w:sz w:val="20"/>
                                <w:szCs w:val="20"/>
                                <w:lang w:val="en-GB"/>
                              </w:rPr>
                              <w:t xml:space="preserve">for the configured NR uplink carrier and the configured NR </w:t>
                            </w:r>
                            <w:r w:rsidR="004A389E">
                              <w:rPr>
                                <w:sz w:val="20"/>
                                <w:szCs w:val="20"/>
                                <w:lang w:val="en-GB"/>
                              </w:rPr>
                              <w:t>SL</w:t>
                            </w:r>
                            <w:r w:rsidRPr="00B75C06">
                              <w:rPr>
                                <w:sz w:val="20"/>
                                <w:szCs w:val="20"/>
                                <w:lang w:val="en-GB"/>
                              </w:rPr>
                              <w:t xml:space="preserve">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5EB6F752" w14:textId="77777777"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C3AFF00"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6E55604A" w14:textId="77777777"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5C5BE70D" w14:textId="7DF3FF05"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004A389E">
                              <w:rPr>
                                <w:sz w:val="20"/>
                                <w:szCs w:val="20"/>
                                <w:vertAlign w:val="subscript"/>
                                <w:lang w:val="en-GB"/>
                              </w:rPr>
                              <w:t>SL</w:t>
                            </w:r>
                            <w:proofErr w:type="spellEnd"/>
                            <w:proofErr w:type="gramEnd"/>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sidR="004A389E">
                              <w:rPr>
                                <w:sz w:val="20"/>
                                <w:szCs w:val="20"/>
                                <w:lang w:val="en-GB"/>
                              </w:rPr>
                              <w:t>SL</w:t>
                            </w:r>
                            <w:r w:rsidRPr="00B75C06">
                              <w:rPr>
                                <w:sz w:val="20"/>
                                <w:szCs w:val="20"/>
                                <w:lang w:val="en-GB"/>
                              </w:rPr>
                              <w:t xml:space="preserve"> carrier shall be set within the bounds:</w:t>
                            </w:r>
                          </w:p>
                          <w:p w14:paraId="4CBBB46A" w14:textId="7FCBD189" w:rsidR="00B75C06" w:rsidRPr="00B75C06" w:rsidRDefault="004A389E"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00B75C06" w:rsidRPr="00B75C06">
                              <w:rPr>
                                <w:rFonts w:cs="Geneva"/>
                                <w:noProof/>
                                <w:sz w:val="20"/>
                                <w:szCs w:val="20"/>
                                <w:lang w:val="en-GB" w:bidi="bn-IN"/>
                              </w:rPr>
                              <w:t>P</w:t>
                            </w:r>
                            <w:r w:rsidR="00B75C06" w:rsidRPr="00B75C06">
                              <w:rPr>
                                <w:rFonts w:cs="Geneva"/>
                                <w:noProof/>
                                <w:sz w:val="20"/>
                                <w:szCs w:val="20"/>
                                <w:vertAlign w:val="subscript"/>
                                <w:lang w:val="en-GB" w:bidi="bn-IN"/>
                              </w:rPr>
                              <w:t>CMAX,</w:t>
                            </w:r>
                            <w:r w:rsidR="00B75C06" w:rsidRPr="00B75C06">
                              <w:rPr>
                                <w:rFonts w:cs="Geneva"/>
                                <w:i/>
                                <w:noProof/>
                                <w:sz w:val="20"/>
                                <w:szCs w:val="20"/>
                                <w:vertAlign w:val="subscript"/>
                                <w:lang w:val="en-GB" w:bidi="bn-IN"/>
                              </w:rPr>
                              <w:t>c,</w:t>
                            </w:r>
                            <w:r>
                              <w:rPr>
                                <w:rFonts w:cs="Geneva"/>
                                <w:i/>
                                <w:noProof/>
                                <w:sz w:val="20"/>
                                <w:szCs w:val="20"/>
                                <w:vertAlign w:val="subscript"/>
                                <w:lang w:val="en-GB" w:bidi="bn-IN"/>
                              </w:rPr>
                              <w:t>SL</w:t>
                            </w:r>
                            <w:r w:rsidR="00B75C06" w:rsidRPr="00B75C06">
                              <w:rPr>
                                <w:rFonts w:cs="Geneva"/>
                                <w:i/>
                                <w:noProof/>
                                <w:sz w:val="20"/>
                                <w:szCs w:val="20"/>
                                <w:vertAlign w:val="subscript"/>
                                <w:lang w:val="en-GB" w:bidi="bn-IN"/>
                              </w:rPr>
                              <w:t xml:space="preserve"> </w:t>
                            </w:r>
                            <w:r w:rsidR="00B75C06" w:rsidRPr="00B75C06">
                              <w:rPr>
                                <w:noProof/>
                                <w:sz w:val="20"/>
                                <w:szCs w:val="20"/>
                                <w:lang w:val="en-GB" w:eastAsia="zh-CN"/>
                              </w:rPr>
                              <w:t>(</w:t>
                            </w:r>
                            <w:r w:rsidR="00B75C06" w:rsidRPr="00B75C06">
                              <w:rPr>
                                <w:i/>
                                <w:noProof/>
                                <w:sz w:val="20"/>
                                <w:szCs w:val="20"/>
                                <w:lang w:val="en-GB" w:eastAsia="zh-CN"/>
                              </w:rPr>
                              <w:t>q</w:t>
                            </w:r>
                            <w:r w:rsidR="00B75C06" w:rsidRPr="00B75C06">
                              <w:rPr>
                                <w:noProof/>
                                <w:sz w:val="20"/>
                                <w:szCs w:val="20"/>
                                <w:lang w:val="en-GB" w:eastAsia="zh-CN"/>
                              </w:rPr>
                              <w:t xml:space="preserve">) </w:t>
                            </w:r>
                            <w:r w:rsidR="00B75C06" w:rsidRPr="00B75C06">
                              <w:rPr>
                                <w:noProof/>
                                <w:sz w:val="20"/>
                                <w:szCs w:val="20"/>
                                <w:lang w:val="en-GB" w:bidi="bn-IN"/>
                              </w:rPr>
                              <w:t>≤  P</w:t>
                            </w:r>
                            <w:r w:rsidR="00B75C06" w:rsidRPr="00B75C06">
                              <w:rPr>
                                <w:noProof/>
                                <w:sz w:val="20"/>
                                <w:szCs w:val="20"/>
                                <w:vertAlign w:val="subscript"/>
                                <w:lang w:val="en-GB" w:bidi="bn-IN"/>
                              </w:rPr>
                              <w:t>CMAX_H,</w:t>
                            </w:r>
                            <w:r w:rsidR="00B75C06" w:rsidRPr="00B75C06">
                              <w:rPr>
                                <w:i/>
                                <w:noProof/>
                                <w:sz w:val="20"/>
                                <w:szCs w:val="20"/>
                                <w:vertAlign w:val="subscript"/>
                                <w:lang w:val="en-GB" w:bidi="bn-IN"/>
                              </w:rPr>
                              <w:t>c,</w:t>
                            </w:r>
                            <w:r>
                              <w:rPr>
                                <w:i/>
                                <w:noProof/>
                                <w:sz w:val="20"/>
                                <w:szCs w:val="20"/>
                                <w:vertAlign w:val="subscript"/>
                                <w:lang w:val="en-GB" w:bidi="bn-IN"/>
                              </w:rPr>
                              <w:t>SL</w:t>
                            </w:r>
                            <w:r w:rsidR="00B75C06" w:rsidRPr="00B75C06">
                              <w:rPr>
                                <w:noProof/>
                                <w:sz w:val="20"/>
                                <w:szCs w:val="20"/>
                                <w:lang w:val="en-GB" w:eastAsia="zh-CN"/>
                              </w:rPr>
                              <w:t xml:space="preserve"> (</w:t>
                            </w:r>
                            <w:r w:rsidR="00B75C06" w:rsidRPr="00B75C06">
                              <w:rPr>
                                <w:i/>
                                <w:noProof/>
                                <w:sz w:val="20"/>
                                <w:szCs w:val="20"/>
                                <w:lang w:val="en-GB" w:eastAsia="zh-CN"/>
                              </w:rPr>
                              <w:t>q</w:t>
                            </w:r>
                            <w:r w:rsidR="00B75C06" w:rsidRPr="00B75C06">
                              <w:rPr>
                                <w:noProof/>
                                <w:sz w:val="20"/>
                                <w:szCs w:val="20"/>
                                <w:lang w:val="en-GB" w:eastAsia="zh-CN"/>
                              </w:rPr>
                              <w:t>)</w:t>
                            </w:r>
                          </w:p>
                          <w:p w14:paraId="5805266A" w14:textId="14696CFA"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sidR="004A389E">
                              <w:rPr>
                                <w:i/>
                                <w:sz w:val="20"/>
                                <w:szCs w:val="20"/>
                                <w:vertAlign w:val="subscript"/>
                                <w:lang w:val="en-GB" w:bidi="bn-IN"/>
                              </w:rPr>
                              <w:t>SL</w:t>
                            </w:r>
                            <w:proofErr w:type="spellEnd"/>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589F9D87" w14:textId="10A482C3"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7E6B28E5"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700CC5C3" w14:textId="77777777" w:rsidR="00B75C06" w:rsidRPr="00B75C06" w:rsidRDefault="00B75C06" w:rsidP="00B75C06">
                            <w:pPr>
                              <w:widowControl/>
                              <w:autoSpaceDE/>
                              <w:autoSpaceDN/>
                              <w:adjustRightInd/>
                              <w:spacing w:after="60"/>
                              <w:jc w:val="center"/>
                              <w:rPr>
                                <w:sz w:val="20"/>
                                <w:szCs w:val="20"/>
                                <w:lang w:val="en-GB" w:bidi="bn-IN"/>
                              </w:rPr>
                            </w:pPr>
                            <w:r w:rsidRPr="00B75C06">
                              <w:rPr>
                                <w:sz w:val="20"/>
                                <w:szCs w:val="20"/>
                              </w:rPr>
                              <w:t>with</w:t>
                            </w:r>
                          </w:p>
                          <w:p w14:paraId="350BAB53" w14:textId="0AA0F7CF"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sidR="002B229D">
                              <w:rPr>
                                <w:noProof/>
                                <w:sz w:val="20"/>
                                <w:szCs w:val="20"/>
                                <w:lang w:val="en-GB"/>
                              </w:rPr>
                              <w:t>MIN {</w:t>
                            </w:r>
                            <w:r w:rsidR="004A389E">
                              <w:rPr>
                                <w:noProof/>
                                <w:sz w:val="20"/>
                                <w:szCs w:val="20"/>
                                <w:lang w:val="en-GB" w:bidi="bn-IN"/>
                              </w:rPr>
                              <w:t>10log</w:t>
                            </w:r>
                            <w:r w:rsidR="004A389E" w:rsidRPr="00F343B1">
                              <w:rPr>
                                <w:noProof/>
                                <w:sz w:val="20"/>
                                <w:szCs w:val="20"/>
                                <w:vertAlign w:val="subscript"/>
                                <w:lang w:val="en-GB" w:bidi="bn-IN"/>
                              </w:rPr>
                              <w:t>10</w:t>
                            </w:r>
                            <w:r w:rsidR="004A389E">
                              <w:rPr>
                                <w:noProof/>
                                <w:sz w:val="20"/>
                                <w:szCs w:val="20"/>
                                <w:lang w:val="en-GB" w:bidi="bn-IN"/>
                              </w:rPr>
                              <w:t xml:space="preserve"> [</w:t>
                            </w:r>
                            <w:r w:rsidR="00F343B1"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sidR="004A389E">
                              <w:rPr>
                                <w:noProof/>
                                <w:sz w:val="20"/>
                                <w:szCs w:val="20"/>
                                <w:lang w:eastAsia="zh-CN"/>
                              </w:rPr>
                              <w:t xml:space="preserve">+ </w:t>
                            </w:r>
                            <w:r w:rsidR="00F343B1" w:rsidRPr="00B75C06">
                              <w:rPr>
                                <w:noProof/>
                                <w:sz w:val="20"/>
                                <w:szCs w:val="20"/>
                                <w:lang w:val="en-GB" w:bidi="bn-IN"/>
                              </w:rPr>
                              <w:t>p</w:t>
                            </w:r>
                            <w:r w:rsidR="004A389E" w:rsidRPr="00B75C06">
                              <w:rPr>
                                <w:noProof/>
                                <w:sz w:val="20"/>
                                <w:szCs w:val="20"/>
                                <w:vertAlign w:val="subscript"/>
                                <w:lang w:val="en-GB" w:bidi="bn-IN"/>
                              </w:rPr>
                              <w:t>CMAX_</w:t>
                            </w:r>
                            <w:r w:rsidR="004A389E" w:rsidRPr="00B75C06">
                              <w:rPr>
                                <w:noProof/>
                                <w:sz w:val="20"/>
                                <w:szCs w:val="20"/>
                                <w:vertAlign w:val="subscript"/>
                                <w:lang w:val="en-GB" w:eastAsia="zh-CN" w:bidi="bn-IN"/>
                              </w:rPr>
                              <w:t>L</w:t>
                            </w:r>
                            <w:r w:rsidR="004A389E" w:rsidRPr="00B75C06">
                              <w:rPr>
                                <w:noProof/>
                                <w:sz w:val="20"/>
                                <w:szCs w:val="20"/>
                                <w:vertAlign w:val="subscript"/>
                                <w:lang w:val="en-GB" w:bidi="bn-IN"/>
                              </w:rPr>
                              <w:t>,</w:t>
                            </w:r>
                            <w:r w:rsidR="004A389E" w:rsidRPr="00B75C06">
                              <w:rPr>
                                <w:i/>
                                <w:noProof/>
                                <w:sz w:val="20"/>
                                <w:szCs w:val="20"/>
                                <w:vertAlign w:val="subscript"/>
                                <w:lang w:val="en-GB" w:bidi="bn-IN"/>
                              </w:rPr>
                              <w:t>c,</w:t>
                            </w:r>
                            <w:r w:rsidR="004A389E">
                              <w:rPr>
                                <w:i/>
                                <w:noProof/>
                                <w:sz w:val="20"/>
                                <w:szCs w:val="20"/>
                                <w:vertAlign w:val="subscript"/>
                                <w:lang w:val="en-GB" w:bidi="bn-IN"/>
                              </w:rPr>
                              <w:t>SL</w:t>
                            </w:r>
                            <w:r w:rsidR="004A389E" w:rsidRPr="00B75C06">
                              <w:rPr>
                                <w:noProof/>
                                <w:sz w:val="20"/>
                                <w:szCs w:val="20"/>
                                <w:lang w:val="en-GB" w:eastAsia="zh-CN"/>
                              </w:rPr>
                              <w:t xml:space="preserve"> (</w:t>
                            </w:r>
                            <w:r w:rsidR="004A389E">
                              <w:rPr>
                                <w:i/>
                                <w:noProof/>
                                <w:sz w:val="20"/>
                                <w:szCs w:val="20"/>
                                <w:lang w:val="en-GB" w:eastAsia="zh-CN"/>
                              </w:rPr>
                              <w:t>q</w:t>
                            </w:r>
                            <w:r w:rsidR="004A389E" w:rsidRPr="00B75C06">
                              <w:rPr>
                                <w:noProof/>
                                <w:sz w:val="20"/>
                                <w:szCs w:val="20"/>
                                <w:lang w:val="en-GB" w:eastAsia="zh-CN"/>
                              </w:rPr>
                              <w:t>)</w:t>
                            </w:r>
                            <w:r w:rsidR="004A389E">
                              <w:rPr>
                                <w:noProof/>
                                <w:sz w:val="20"/>
                                <w:szCs w:val="20"/>
                                <w:lang w:val="en-GB" w:eastAsia="zh-CN"/>
                              </w:rPr>
                              <w:t>]</w:t>
                            </w:r>
                            <w:r w:rsidR="002B229D">
                              <w:rPr>
                                <w:noProof/>
                                <w:sz w:val="20"/>
                                <w:szCs w:val="20"/>
                                <w:lang w:val="en-GB" w:eastAsia="zh-CN"/>
                              </w:rPr>
                              <w:t xml:space="preserve">, </w:t>
                            </w:r>
                            <w:proofErr w:type="spellStart"/>
                            <w:r w:rsidR="002B229D" w:rsidRPr="00A1115A">
                              <w:rPr>
                                <w:lang w:eastAsia="x-none" w:bidi="bn-IN"/>
                              </w:rPr>
                              <w:t>P</w:t>
                            </w:r>
                            <w:r w:rsidR="002B229D" w:rsidRPr="00A1115A">
                              <w:rPr>
                                <w:vertAlign w:val="subscript"/>
                                <w:lang w:eastAsia="x-none" w:bidi="bn-IN"/>
                              </w:rPr>
                              <w:t>PowerClass</w:t>
                            </w:r>
                            <w:r w:rsidR="002B229D">
                              <w:rPr>
                                <w:vertAlign w:val="subscript"/>
                                <w:lang w:eastAsia="x-none" w:bidi="bn-IN"/>
                              </w:rPr>
                              <w:t>_</w:t>
                            </w:r>
                            <w:r w:rsidR="002B229D" w:rsidRPr="00A74C68">
                              <w:rPr>
                                <w:vertAlign w:val="subscript"/>
                                <w:lang w:eastAsia="x-none" w:bidi="bn-IN"/>
                              </w:rPr>
                              <w:t>CA</w:t>
                            </w:r>
                            <w:proofErr w:type="spellEnd"/>
                            <w:r w:rsidR="002B229D" w:rsidRPr="00A74C68">
                              <w:rPr>
                                <w:lang w:eastAsia="x-none" w:bidi="bn-IN"/>
                              </w:rPr>
                              <w:t>,</w:t>
                            </w:r>
                            <w:r w:rsidR="002B229D" w:rsidRPr="00A74C68">
                              <w:rPr>
                                <w:lang w:bidi="bn-IN"/>
                              </w:rPr>
                              <w:t xml:space="preserve"> </w:t>
                            </w:r>
                            <w:proofErr w:type="gramStart"/>
                            <w:r w:rsidR="002B229D" w:rsidRPr="00A74C68">
                              <w:rPr>
                                <w:lang w:bidi="bn-IN"/>
                              </w:rPr>
                              <w:t>P</w:t>
                            </w:r>
                            <w:r w:rsidR="002B229D" w:rsidRPr="00A74C68">
                              <w:rPr>
                                <w:vertAlign w:val="subscript"/>
                                <w:lang w:bidi="bn-IN"/>
                              </w:rPr>
                              <w:t>EMAX,CA</w:t>
                            </w:r>
                            <w:proofErr w:type="gramEnd"/>
                            <w:r w:rsidR="002B229D" w:rsidRPr="00F343B1">
                              <w:rPr>
                                <w:lang w:bidi="bn-IN"/>
                              </w:rPr>
                              <w:t>}</w:t>
                            </w:r>
                          </w:p>
                          <w:p w14:paraId="1BB84EC5" w14:textId="258DF5E5"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00F343B1">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sidR="00F343B1">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sidR="00F343B1">
                              <w:rPr>
                                <w:noProof/>
                                <w:sz w:val="20"/>
                                <w:szCs w:val="20"/>
                                <w:lang w:val="en-GB" w:bidi="bn-IN"/>
                              </w:rPr>
                              <w:t xml:space="preserve">, </w:t>
                            </w:r>
                            <w:proofErr w:type="spellStart"/>
                            <w:r w:rsidR="00F343B1" w:rsidRPr="00A1115A">
                              <w:rPr>
                                <w:lang w:eastAsia="x-none" w:bidi="bn-IN"/>
                              </w:rPr>
                              <w:t>P</w:t>
                            </w:r>
                            <w:r w:rsidR="00F343B1" w:rsidRPr="00A1115A">
                              <w:rPr>
                                <w:vertAlign w:val="subscript"/>
                                <w:lang w:eastAsia="x-none" w:bidi="bn-IN"/>
                              </w:rPr>
                              <w:t>PowerClass</w:t>
                            </w:r>
                            <w:r w:rsidR="00F343B1">
                              <w:rPr>
                                <w:vertAlign w:val="subscript"/>
                                <w:lang w:eastAsia="x-none" w:bidi="bn-IN"/>
                              </w:rPr>
                              <w:t>_</w:t>
                            </w:r>
                            <w:r w:rsidR="00F343B1" w:rsidRPr="00A74C68">
                              <w:rPr>
                                <w:vertAlign w:val="subscript"/>
                                <w:lang w:eastAsia="x-none" w:bidi="bn-IN"/>
                              </w:rPr>
                              <w:t>CA</w:t>
                            </w:r>
                            <w:proofErr w:type="spellEnd"/>
                            <w:r w:rsidR="00F343B1" w:rsidRPr="00A74C68">
                              <w:rPr>
                                <w:lang w:eastAsia="x-none" w:bidi="bn-IN"/>
                              </w:rPr>
                              <w:t>,</w:t>
                            </w:r>
                            <w:r w:rsidR="00F343B1" w:rsidRPr="00A74C68">
                              <w:rPr>
                                <w:lang w:bidi="bn-IN"/>
                              </w:rPr>
                              <w:t xml:space="preserve"> </w:t>
                            </w:r>
                            <w:proofErr w:type="gramStart"/>
                            <w:r w:rsidR="00F343B1" w:rsidRPr="00A74C68">
                              <w:rPr>
                                <w:lang w:bidi="bn-IN"/>
                              </w:rPr>
                              <w:t>P</w:t>
                            </w:r>
                            <w:r w:rsidR="00F343B1" w:rsidRPr="00A74C68">
                              <w:rPr>
                                <w:vertAlign w:val="subscript"/>
                                <w:lang w:bidi="bn-IN"/>
                              </w:rPr>
                              <w:t>EMAX,CA</w:t>
                            </w:r>
                            <w:proofErr w:type="gramEnd"/>
                            <w:r w:rsidR="00F343B1" w:rsidRPr="00F343B1">
                              <w:rPr>
                                <w:lang w:bidi="bn-IN"/>
                              </w:rPr>
                              <w:t>}</w:t>
                            </w:r>
                          </w:p>
                          <w:p w14:paraId="08B29737" w14:textId="7525EBA4"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 xml:space="preserve">where </w:t>
                            </w:r>
                            <w:r w:rsidR="00F343B1" w:rsidRPr="00B75C06">
                              <w:rPr>
                                <w:noProof/>
                                <w:sz w:val="20"/>
                                <w:szCs w:val="20"/>
                                <w:lang w:val="en-GB" w:bidi="bn-IN"/>
                              </w:rPr>
                              <w:t>p</w:t>
                            </w:r>
                            <w:r w:rsidR="00F343B1" w:rsidRPr="00B75C06">
                              <w:rPr>
                                <w:noProof/>
                                <w:sz w:val="20"/>
                                <w:szCs w:val="20"/>
                                <w:vertAlign w:val="subscript"/>
                                <w:lang w:val="en-GB" w:bidi="bn-IN"/>
                              </w:rPr>
                              <w:t>CMAX_L,</w:t>
                            </w:r>
                            <w:r w:rsidR="00F343B1" w:rsidRPr="00B75C06">
                              <w:rPr>
                                <w:i/>
                                <w:noProof/>
                                <w:sz w:val="20"/>
                                <w:szCs w:val="20"/>
                                <w:vertAlign w:val="subscript"/>
                                <w:lang w:val="en-GB" w:bidi="bn-IN"/>
                              </w:rPr>
                              <w:t>c,NR</w:t>
                            </w:r>
                            <w:r w:rsidR="00F343B1" w:rsidRPr="00B75C06">
                              <w:rPr>
                                <w:noProof/>
                                <w:sz w:val="20"/>
                                <w:szCs w:val="20"/>
                                <w:lang w:val="en-GB" w:bidi="bn-IN"/>
                              </w:rPr>
                              <w:t xml:space="preserve"> </w:t>
                            </w:r>
                            <w:r w:rsidR="00F343B1">
                              <w:rPr>
                                <w:noProof/>
                                <w:sz w:val="20"/>
                                <w:szCs w:val="20"/>
                                <w:lang w:val="en-GB" w:bidi="bn-IN"/>
                              </w:rPr>
                              <w:t>and</w:t>
                            </w:r>
                            <w:r w:rsidR="00F343B1" w:rsidRPr="00F343B1">
                              <w:rPr>
                                <w:noProof/>
                                <w:sz w:val="20"/>
                                <w:szCs w:val="20"/>
                                <w:lang w:val="en-GB" w:bidi="bn-IN"/>
                              </w:rPr>
                              <w:t xml:space="preserve"> </w:t>
                            </w:r>
                            <w:r w:rsidR="00F343B1" w:rsidRPr="00B75C06">
                              <w:rPr>
                                <w:noProof/>
                                <w:sz w:val="20"/>
                                <w:szCs w:val="20"/>
                                <w:lang w:val="en-GB" w:bidi="bn-IN"/>
                              </w:rPr>
                              <w:t>p</w:t>
                            </w:r>
                            <w:r w:rsidR="00F343B1" w:rsidRPr="00B75C06">
                              <w:rPr>
                                <w:noProof/>
                                <w:sz w:val="20"/>
                                <w:szCs w:val="20"/>
                                <w:vertAlign w:val="subscript"/>
                                <w:lang w:val="en-GB" w:bidi="bn-IN"/>
                              </w:rPr>
                              <w:t>CMAX_</w:t>
                            </w:r>
                            <w:r w:rsidR="00F343B1" w:rsidRPr="00B75C06">
                              <w:rPr>
                                <w:noProof/>
                                <w:sz w:val="20"/>
                                <w:szCs w:val="20"/>
                                <w:vertAlign w:val="subscript"/>
                                <w:lang w:val="en-GB" w:eastAsia="zh-CN" w:bidi="bn-IN"/>
                              </w:rPr>
                              <w:t>L</w:t>
                            </w:r>
                            <w:r w:rsidR="00F343B1" w:rsidRPr="00B75C06">
                              <w:rPr>
                                <w:noProof/>
                                <w:sz w:val="20"/>
                                <w:szCs w:val="20"/>
                                <w:vertAlign w:val="subscript"/>
                                <w:lang w:val="en-GB" w:bidi="bn-IN"/>
                              </w:rPr>
                              <w:t>,</w:t>
                            </w:r>
                            <w:r w:rsidR="00F343B1" w:rsidRPr="00B75C06">
                              <w:rPr>
                                <w:i/>
                                <w:noProof/>
                                <w:sz w:val="20"/>
                                <w:szCs w:val="20"/>
                                <w:vertAlign w:val="subscript"/>
                                <w:lang w:val="en-GB" w:bidi="bn-IN"/>
                              </w:rPr>
                              <w:t>c,</w:t>
                            </w:r>
                            <w:r w:rsidR="00F343B1">
                              <w:rPr>
                                <w:i/>
                                <w:noProof/>
                                <w:sz w:val="20"/>
                                <w:szCs w:val="20"/>
                                <w:vertAlign w:val="subscript"/>
                                <w:lang w:val="en-GB" w:bidi="bn-IN"/>
                              </w:rPr>
                              <w:t>SL</w:t>
                            </w:r>
                            <w:r w:rsidR="00F343B1" w:rsidRPr="00F343B1">
                              <w:rPr>
                                <w:sz w:val="20"/>
                                <w:szCs w:val="20"/>
                                <w:lang w:val="en-GB"/>
                              </w:rPr>
                              <w:t xml:space="preserve"> are</w:t>
                            </w:r>
                            <w:r w:rsidR="00F343B1">
                              <w:rPr>
                                <w:sz w:val="20"/>
                                <w:szCs w:val="20"/>
                                <w:lang w:val="en-GB"/>
                              </w:rPr>
                              <w:t xml:space="preserve"> </w:t>
                            </w:r>
                            <w:r w:rsidR="00F343B1" w:rsidRPr="00F343B1">
                              <w:rPr>
                                <w:sz w:val="20"/>
                                <w:szCs w:val="20"/>
                                <w:lang w:val="en-GB"/>
                              </w:rPr>
                              <w:t>the respective limits</w:t>
                            </w:r>
                            <w:r w:rsidR="00F343B1">
                              <w:rPr>
                                <w:lang w:bidi="bn-IN"/>
                              </w:rPr>
                              <w:t xml:space="preserve"> </w:t>
                            </w:r>
                            <w:proofErr w:type="spellStart"/>
                            <w:r w:rsidR="00F343B1" w:rsidRPr="002B229D">
                              <w:rPr>
                                <w:sz w:val="20"/>
                                <w:szCs w:val="20"/>
                                <w:lang w:eastAsia="zh-CN" w:bidi="bn-IN"/>
                              </w:rPr>
                              <w:t>P</w:t>
                            </w:r>
                            <w:r w:rsidR="00F343B1" w:rsidRPr="002B229D">
                              <w:rPr>
                                <w:sz w:val="20"/>
                                <w:szCs w:val="20"/>
                                <w:vertAlign w:val="subscript"/>
                                <w:lang w:eastAsia="zh-CN" w:bidi="bn-IN"/>
                              </w:rPr>
                              <w:t>CMAX</w:t>
                            </w:r>
                            <w:r w:rsidR="00F343B1" w:rsidRPr="002B229D">
                              <w:rPr>
                                <w:sz w:val="20"/>
                                <w:szCs w:val="20"/>
                                <w:vertAlign w:val="subscript"/>
                                <w:lang w:eastAsia="zh-CN"/>
                              </w:rPr>
                              <w:t>_</w:t>
                            </w:r>
                            <w:proofErr w:type="gramStart"/>
                            <w:r w:rsidR="00F343B1" w:rsidRPr="002B229D">
                              <w:rPr>
                                <w:i/>
                                <w:iCs/>
                                <w:sz w:val="20"/>
                                <w:szCs w:val="20"/>
                                <w:vertAlign w:val="subscript"/>
                                <w:lang w:eastAsia="zh-CN"/>
                              </w:rPr>
                              <w:t>L</w:t>
                            </w:r>
                            <w:r w:rsidR="00F343B1" w:rsidRPr="002B229D">
                              <w:rPr>
                                <w:i/>
                                <w:iCs/>
                                <w:sz w:val="20"/>
                                <w:szCs w:val="20"/>
                                <w:vertAlign w:val="subscript"/>
                                <w:lang w:eastAsia="zh-CN"/>
                              </w:rPr>
                              <w:t>,</w:t>
                            </w:r>
                            <w:r w:rsidR="00F343B1" w:rsidRPr="002B229D">
                              <w:rPr>
                                <w:i/>
                                <w:iCs/>
                                <w:sz w:val="20"/>
                                <w:szCs w:val="20"/>
                                <w:vertAlign w:val="subscript"/>
                                <w:lang w:eastAsia="zh-CN"/>
                              </w:rPr>
                              <w:t>c</w:t>
                            </w:r>
                            <w:proofErr w:type="gramEnd"/>
                            <w:r w:rsidR="00F343B1" w:rsidRPr="002B229D">
                              <w:rPr>
                                <w:i/>
                                <w:iCs/>
                                <w:sz w:val="20"/>
                                <w:szCs w:val="20"/>
                                <w:vertAlign w:val="subscript"/>
                                <w:lang w:eastAsia="zh-CN"/>
                              </w:rPr>
                              <w:t>,NR</w:t>
                            </w:r>
                            <w:proofErr w:type="spellEnd"/>
                            <w:r w:rsidR="00F343B1" w:rsidRPr="002B229D">
                              <w:rPr>
                                <w:i/>
                                <w:iCs/>
                                <w:sz w:val="20"/>
                                <w:szCs w:val="20"/>
                                <w:lang w:eastAsia="zh-CN"/>
                              </w:rPr>
                              <w:t xml:space="preserve"> </w:t>
                            </w:r>
                            <w:r w:rsidR="00F343B1" w:rsidRPr="002B229D">
                              <w:rPr>
                                <w:i/>
                                <w:iCs/>
                                <w:sz w:val="20"/>
                                <w:szCs w:val="20"/>
                                <w:lang w:eastAsia="zh-CN"/>
                              </w:rPr>
                              <w:t>(p)</w:t>
                            </w:r>
                            <w:r w:rsidR="00F343B1" w:rsidRPr="002B229D">
                              <w:rPr>
                                <w:sz w:val="20"/>
                                <w:szCs w:val="20"/>
                                <w:lang w:eastAsia="zh-CN" w:bidi="bn-IN"/>
                              </w:rPr>
                              <w:t xml:space="preserve"> </w:t>
                            </w:r>
                            <w:r w:rsidR="00F343B1" w:rsidRPr="002B229D">
                              <w:rPr>
                                <w:sz w:val="20"/>
                                <w:szCs w:val="20"/>
                                <w:lang w:bidi="bn-IN"/>
                              </w:rPr>
                              <w:t xml:space="preserve">and </w:t>
                            </w:r>
                            <w:proofErr w:type="spellStart"/>
                            <w:r w:rsidR="00F343B1" w:rsidRPr="002B229D">
                              <w:rPr>
                                <w:sz w:val="20"/>
                                <w:szCs w:val="20"/>
                                <w:lang w:eastAsia="zh-CN" w:bidi="bn-IN"/>
                              </w:rPr>
                              <w:t>P</w:t>
                            </w:r>
                            <w:r w:rsidR="00F343B1" w:rsidRPr="002B229D">
                              <w:rPr>
                                <w:sz w:val="20"/>
                                <w:szCs w:val="20"/>
                                <w:vertAlign w:val="subscript"/>
                                <w:lang w:eastAsia="zh-CN" w:bidi="bn-IN"/>
                              </w:rPr>
                              <w:t>CMAX</w:t>
                            </w:r>
                            <w:r w:rsidR="00F343B1" w:rsidRPr="002B229D">
                              <w:rPr>
                                <w:sz w:val="20"/>
                                <w:szCs w:val="20"/>
                                <w:vertAlign w:val="subscript"/>
                                <w:lang w:eastAsia="zh-CN"/>
                              </w:rPr>
                              <w:t>_</w:t>
                            </w:r>
                            <w:r w:rsidR="002B229D" w:rsidRPr="002B229D">
                              <w:rPr>
                                <w:i/>
                                <w:iCs/>
                                <w:sz w:val="20"/>
                                <w:szCs w:val="20"/>
                                <w:vertAlign w:val="subscript"/>
                                <w:lang w:eastAsia="zh-CN"/>
                              </w:rPr>
                              <w:t>L</w:t>
                            </w:r>
                            <w:r w:rsidR="00F343B1" w:rsidRPr="002B229D">
                              <w:rPr>
                                <w:i/>
                                <w:iCs/>
                                <w:sz w:val="20"/>
                                <w:szCs w:val="20"/>
                                <w:vertAlign w:val="subscript"/>
                                <w:lang w:eastAsia="zh-CN"/>
                              </w:rPr>
                              <w:t>,</w:t>
                            </w:r>
                            <w:r w:rsidR="002B229D" w:rsidRPr="002B229D">
                              <w:rPr>
                                <w:i/>
                                <w:iCs/>
                                <w:sz w:val="20"/>
                                <w:szCs w:val="20"/>
                                <w:vertAlign w:val="subscript"/>
                                <w:lang w:eastAsia="zh-CN"/>
                              </w:rPr>
                              <w:t>c</w:t>
                            </w:r>
                            <w:r w:rsidR="00F343B1" w:rsidRPr="002B229D">
                              <w:rPr>
                                <w:i/>
                                <w:iCs/>
                                <w:sz w:val="20"/>
                                <w:szCs w:val="20"/>
                                <w:vertAlign w:val="subscript"/>
                                <w:lang w:eastAsia="zh-CN" w:bidi="bn-IN"/>
                              </w:rPr>
                              <w:t>,</w:t>
                            </w:r>
                            <w:r w:rsidR="002B229D" w:rsidRPr="002B229D">
                              <w:rPr>
                                <w:i/>
                                <w:iCs/>
                                <w:sz w:val="20"/>
                                <w:szCs w:val="20"/>
                                <w:vertAlign w:val="subscript"/>
                                <w:lang w:eastAsia="zh-CN" w:bidi="bn-IN"/>
                              </w:rPr>
                              <w:t>SL</w:t>
                            </w:r>
                            <w:proofErr w:type="spellEnd"/>
                            <w:r w:rsidR="002B229D" w:rsidRPr="002B229D">
                              <w:rPr>
                                <w:i/>
                                <w:iCs/>
                                <w:sz w:val="20"/>
                                <w:szCs w:val="20"/>
                                <w:vertAlign w:val="subscript"/>
                                <w:lang w:eastAsia="zh-CN" w:bidi="bn-IN"/>
                              </w:rPr>
                              <w:t xml:space="preserve"> </w:t>
                            </w:r>
                            <w:r w:rsidR="002B229D" w:rsidRPr="002B229D">
                              <w:rPr>
                                <w:i/>
                                <w:iCs/>
                                <w:sz w:val="20"/>
                                <w:szCs w:val="20"/>
                                <w:lang w:eastAsia="zh-CN" w:bidi="bn-IN"/>
                              </w:rPr>
                              <w:t>(q)</w:t>
                            </w:r>
                            <w:r w:rsidR="00F343B1" w:rsidRPr="002B229D">
                              <w:rPr>
                                <w:sz w:val="20"/>
                                <w:szCs w:val="20"/>
                                <w:lang w:eastAsia="zh-CN"/>
                              </w:rPr>
                              <w:t xml:space="preserve"> </w:t>
                            </w:r>
                            <w:r w:rsidR="00F343B1" w:rsidRPr="002B229D">
                              <w:rPr>
                                <w:sz w:val="20"/>
                                <w:szCs w:val="20"/>
                                <w:lang w:bidi="bn-IN"/>
                              </w:rPr>
                              <w:t>expressed in linear scale</w:t>
                            </w:r>
                            <w:r w:rsidR="002B229D">
                              <w:rPr>
                                <w:sz w:val="20"/>
                                <w:szCs w:val="20"/>
                                <w:lang w:bidi="bn-IN"/>
                              </w:rPr>
                              <w:t xml:space="preserve">. Also the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sidR="002B229D">
                              <w:rPr>
                                <w:i/>
                                <w:sz w:val="20"/>
                                <w:szCs w:val="20"/>
                                <w:vertAlign w:val="subscript"/>
                                <w:lang w:val="en-GB" w:bidi="bn-IN"/>
                              </w:rPr>
                              <w:t>NR</w:t>
                            </w:r>
                            <w:proofErr w:type="spellEnd"/>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w:t>
                            </w:r>
                            <w:r w:rsidR="002B229D">
                              <w:rPr>
                                <w:i/>
                                <w:sz w:val="20"/>
                                <w:szCs w:val="20"/>
                                <w:vertAlign w:val="subscript"/>
                                <w:lang w:val="en-GB" w:eastAsia="zh-CN" w:bidi="bn-IN"/>
                              </w:rPr>
                              <w:t>SL</w:t>
                            </w:r>
                            <w:proofErr w:type="spellEnd"/>
                            <w:r w:rsidRPr="00B75C06">
                              <w:rPr>
                                <w:sz w:val="20"/>
                                <w:szCs w:val="20"/>
                                <w:vertAlign w:val="subscript"/>
                                <w:lang w:val="en-GB" w:bidi="bn-IN"/>
                              </w:rPr>
                              <w:t xml:space="preserve"> </w:t>
                            </w:r>
                            <w:r w:rsidRPr="00B75C06">
                              <w:rPr>
                                <w:sz w:val="20"/>
                                <w:szCs w:val="20"/>
                                <w:lang w:val="en-GB" w:bidi="bn-IN"/>
                              </w:rPr>
                              <w:t xml:space="preserve">are the </w:t>
                            </w:r>
                            <w:r w:rsidR="002B229D">
                              <w:rPr>
                                <w:sz w:val="20"/>
                                <w:szCs w:val="20"/>
                                <w:lang w:val="en-GB" w:bidi="bn-IN"/>
                              </w:rPr>
                              <w:t xml:space="preserve">respective </w:t>
                            </w:r>
                            <w:r w:rsidRPr="00B75C06">
                              <w:rPr>
                                <w:sz w:val="20"/>
                                <w:szCs w:val="20"/>
                                <w:lang w:val="en-GB" w:bidi="bn-IN"/>
                              </w:rPr>
                              <w:t xml:space="preserve">limits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sidR="002B229D">
                              <w:rPr>
                                <w:i/>
                                <w:sz w:val="20"/>
                                <w:szCs w:val="20"/>
                                <w:vertAlign w:val="subscript"/>
                                <w:lang w:val="en-GB" w:bidi="bn-IN"/>
                              </w:rPr>
                              <w:t>NR</w:t>
                            </w:r>
                            <w:proofErr w:type="spellEnd"/>
                            <w:r w:rsidRPr="00B75C06">
                              <w:rPr>
                                <w:sz w:val="20"/>
                                <w:szCs w:val="20"/>
                                <w:lang w:val="en-GB" w:bidi="bn-IN"/>
                              </w:rPr>
                              <w:t xml:space="preserve"> </w:t>
                            </w:r>
                            <w:r w:rsidRPr="00B75C06">
                              <w:rPr>
                                <w:sz w:val="20"/>
                                <w:szCs w:val="20"/>
                                <w:lang w:eastAsia="zh-CN"/>
                              </w:rPr>
                              <w:t>(</w:t>
                            </w:r>
                            <w:r w:rsidR="002B229D">
                              <w:rPr>
                                <w:i/>
                                <w:sz w:val="20"/>
                                <w:szCs w:val="20"/>
                                <w:lang w:eastAsia="zh-CN"/>
                              </w:rPr>
                              <w:t>p</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sidR="002B229D">
                              <w:rPr>
                                <w:i/>
                                <w:sz w:val="20"/>
                                <w:szCs w:val="20"/>
                                <w:vertAlign w:val="subscript"/>
                                <w:lang w:val="en-GB" w:bidi="bn-IN"/>
                              </w:rPr>
                              <w:t>SL</w:t>
                            </w:r>
                            <w:proofErr w:type="spellEnd"/>
                            <w:r w:rsidRPr="00B75C06">
                              <w:rPr>
                                <w:sz w:val="20"/>
                                <w:szCs w:val="20"/>
                                <w:lang w:val="en-GB" w:eastAsia="zh-CN"/>
                              </w:rPr>
                              <w:t xml:space="preserve"> (</w:t>
                            </w:r>
                            <w:r w:rsidR="002B229D">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465FBC92" w14:textId="54C4D65A"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sidR="002B229D">
                              <w:rPr>
                                <w:sz w:val="20"/>
                                <w:szCs w:val="20"/>
                                <w:lang w:val="en-GB" w:bidi="bn-IN"/>
                              </w:rPr>
                              <w:t>SL</w:t>
                            </w:r>
                            <w:r w:rsidRPr="00B75C06">
                              <w:rPr>
                                <w:sz w:val="20"/>
                                <w:szCs w:val="20"/>
                                <w:lang w:val="en-GB" w:bidi="bn-IN"/>
                              </w:rPr>
                              <w:t xml:space="preserve"> carriers </w:t>
                            </w:r>
                            <w:proofErr w:type="gramStart"/>
                            <w:r w:rsidRPr="00B75C06">
                              <w:rPr>
                                <w:sz w:val="20"/>
                                <w:szCs w:val="20"/>
                                <w:lang w:val="en-GB"/>
                              </w:rPr>
                              <w:t>is</w:t>
                            </w:r>
                            <w:proofErr w:type="gramEnd"/>
                          </w:p>
                          <w:p w14:paraId="61D21197" w14:textId="0A237461" w:rsidR="00B75C06" w:rsidRPr="00B75C06" w:rsidRDefault="00B75C06" w:rsidP="00B75C06">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proofErr w:type="spellEnd"/>
                            <w:r w:rsidRPr="00B75C06">
                              <w:rPr>
                                <w:sz w:val="20"/>
                                <w:szCs w:val="20"/>
                                <w:lang w:val="fr-FR" w:bidi="bn-IN"/>
                              </w:rPr>
                              <w:t xml:space="preserve"> + </w:t>
                            </w:r>
                            <w:proofErr w:type="spell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r w:rsidR="002B229D">
                              <w:rPr>
                                <w:i/>
                                <w:sz w:val="20"/>
                                <w:szCs w:val="20"/>
                                <w:vertAlign w:val="subscript"/>
                                <w:lang w:val="fr-FR" w:eastAsia="zh-CN" w:bidi="bn-IN"/>
                              </w:rPr>
                              <w:t>SL</w:t>
                            </w:r>
                            <w:proofErr w:type="spellEnd"/>
                            <w:r w:rsidRPr="00B75C06">
                              <w:rPr>
                                <w:sz w:val="20"/>
                                <w:szCs w:val="20"/>
                                <w:lang w:val="fr-FR" w:bidi="bn-IN"/>
                              </w:rPr>
                              <w:t>],</w:t>
                            </w:r>
                          </w:p>
                          <w:p w14:paraId="52F9C4EA" w14:textId="2C2EB094"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w:t>
                            </w:r>
                            <w:proofErr w:type="spellStart"/>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w:t>
                            </w:r>
                            <w:proofErr w:type="spell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r w:rsidR="002B229D">
                              <w:rPr>
                                <w:i/>
                                <w:sz w:val="20"/>
                                <w:szCs w:val="20"/>
                                <w:vertAlign w:val="subscript"/>
                                <w:lang w:val="en-GB" w:bidi="bn-IN"/>
                              </w:rPr>
                              <w:t>SL</w:t>
                            </w:r>
                            <w:proofErr w:type="spellEnd"/>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sidR="002B229D">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30436E6" w14:textId="59245E37"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sidR="002B229D">
                              <w:rPr>
                                <w:sz w:val="20"/>
                                <w:szCs w:val="20"/>
                                <w:lang w:val="en-GB"/>
                              </w:rPr>
                              <w:t xml:space="preserve">NR </w:t>
                            </w:r>
                            <w:r w:rsidRPr="00B75C06">
                              <w:rPr>
                                <w:sz w:val="20"/>
                                <w:szCs w:val="20"/>
                                <w:lang w:val="en-GB"/>
                              </w:rPr>
                              <w:t>sidelink and uplink transmissions,</w:t>
                            </w:r>
                          </w:p>
                          <w:p w14:paraId="63BAF2FD"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608C129" w14:textId="1A904B43" w:rsidR="00B75C06" w:rsidRPr="00B75C06" w:rsidRDefault="00B75C06" w:rsidP="00B75C06">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sidR="00520A7F">
                              <w:rPr>
                                <w:sz w:val="20"/>
                                <w:szCs w:val="20"/>
                                <w:lang w:val="en-GB" w:eastAsia="zh-CN"/>
                              </w:rPr>
                              <w:t>x</w:t>
                            </w:r>
                            <w:r w:rsidRPr="00B75C06">
                              <w:rPr>
                                <w:sz w:val="20"/>
                                <w:szCs w:val="20"/>
                                <w:lang w:val="en-GB" w:eastAsia="zh-CN"/>
                              </w:rPr>
                              <w:t>.</w:t>
                            </w:r>
                            <w:r w:rsidR="00520A7F">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68E6EEED" w14:textId="77777777" w:rsidR="00B75C06" w:rsidRPr="00B75C06" w:rsidRDefault="00B75C06" w:rsidP="00B75C06">
                            <w:pPr>
                              <w:spacing w:after="60" w:line="240" w:lineRule="exact"/>
                              <w:jc w:val="cente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0C4D17" id="_x0000_s1027" type="#_x0000_t202" style="position:absolute;margin-left:0;margin-top:113.15pt;width:492.35pt;height:473.1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" o:allowoverlap="f">
                <v:textbox>
                  <w:txbxContent>
                    <w:p w14:paraId="46FEC5FE" w14:textId="398839DB" w:rsidR="00B75C06" w:rsidRPr="00B75C06" w:rsidRDefault="00B75C06" w:rsidP="00B75C06">
                      <w:pPr>
                        <w:keepNext/>
                        <w:keepLines/>
                        <w:widowControl/>
                        <w:autoSpaceDE/>
                        <w:autoSpaceDN/>
                        <w:adjustRightInd/>
                        <w:spacing w:before="120" w:after="180"/>
                        <w:jc w:val="center"/>
                        <w:outlineLvl w:val="3"/>
                        <w:rPr>
                          <w:rFonts w:ascii="Arial" w:hAnsi="Arial"/>
                          <w:sz w:val="24"/>
                          <w:szCs w:val="20"/>
                          <w:lang w:val="en-GB"/>
                        </w:rPr>
                      </w:pPr>
                      <w:r w:rsidRPr="00B75C06">
                        <w:rPr>
                          <w:rFonts w:ascii="Arial" w:hAnsi="Arial"/>
                          <w:sz w:val="24"/>
                          <w:szCs w:val="20"/>
                          <w:lang w:val="en-GB"/>
                        </w:rPr>
                        <w:t>6.2E.</w:t>
                      </w:r>
                      <w:r>
                        <w:rPr>
                          <w:rFonts w:ascii="Arial" w:hAnsi="Arial"/>
                          <w:sz w:val="24"/>
                          <w:szCs w:val="20"/>
                          <w:lang w:val="en-GB"/>
                        </w:rPr>
                        <w:t>x</w:t>
                      </w:r>
                      <w:r w:rsidR="00B654E2">
                        <w:rPr>
                          <w:rFonts w:ascii="Arial" w:hAnsi="Arial"/>
                          <w:sz w:val="24"/>
                          <w:szCs w:val="20"/>
                          <w:lang w:val="en-GB"/>
                        </w:rPr>
                        <w:t>F</w:t>
                      </w:r>
                      <w:r w:rsidRPr="00B75C06">
                        <w:rPr>
                          <w:rFonts w:ascii="Arial" w:hAnsi="Arial"/>
                          <w:sz w:val="24"/>
                          <w:szCs w:val="20"/>
                          <w:lang w:val="en-GB"/>
                        </w:rPr>
                        <w:t>.</w:t>
                      </w:r>
                      <w:r>
                        <w:rPr>
                          <w:rFonts w:ascii="Arial" w:hAnsi="Arial"/>
                          <w:sz w:val="24"/>
                          <w:szCs w:val="20"/>
                          <w:lang w:val="en-GB"/>
                        </w:rPr>
                        <w:t>x.x</w:t>
                      </w:r>
                      <w:r w:rsidRPr="00B75C06">
                        <w:rPr>
                          <w:rFonts w:ascii="Arial" w:hAnsi="Arial"/>
                          <w:sz w:val="24"/>
                          <w:szCs w:val="20"/>
                          <w:lang w:val="en-GB"/>
                        </w:rPr>
                        <w:tab/>
                        <w:t xml:space="preserve">Configured transmitted power for inter-band </w:t>
                      </w:r>
                      <w:r>
                        <w:rPr>
                          <w:rFonts w:ascii="Arial" w:hAnsi="Arial"/>
                          <w:sz w:val="24"/>
                          <w:szCs w:val="20"/>
                          <w:lang w:val="en-GB"/>
                        </w:rPr>
                        <w:t>SL-U</w:t>
                      </w:r>
                      <w:r w:rsidRPr="00B75C06">
                        <w:rPr>
                          <w:rFonts w:ascii="Arial" w:hAnsi="Arial"/>
                          <w:sz w:val="24"/>
                          <w:szCs w:val="20"/>
                          <w:lang w:val="en-GB"/>
                        </w:rPr>
                        <w:t xml:space="preserve"> concurrent operation</w:t>
                      </w:r>
                    </w:p>
                    <w:p w14:paraId="36FE8EBF" w14:textId="09C31F46"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When a UE is configured for simultaneous NR sidelink and NR uplink transmissions for inter-band con-current operation, the UE is allowed to set its configured maximum output power </w:t>
                      </w:r>
                      <w:proofErr w:type="spellStart"/>
                      <w:proofErr w:type="gram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proofErr w:type="gramEnd"/>
                      <w:r w:rsidRPr="00B75C06">
                        <w:rPr>
                          <w:sz w:val="20"/>
                          <w:szCs w:val="20"/>
                          <w:vertAlign w:val="subscript"/>
                          <w:lang w:val="en-GB"/>
                        </w:rPr>
                        <w:t>,</w:t>
                      </w:r>
                      <w:r w:rsidRPr="00B75C06">
                        <w:rPr>
                          <w:rFonts w:hint="eastAsia"/>
                          <w:i/>
                          <w:sz w:val="20"/>
                          <w:szCs w:val="20"/>
                          <w:vertAlign w:val="subscript"/>
                          <w:lang w:val="en-GB" w:eastAsia="zh-CN"/>
                        </w:rPr>
                        <w:t>NR</w:t>
                      </w:r>
                      <w:proofErr w:type="spellEnd"/>
                      <w:r w:rsidRPr="00B75C06">
                        <w:rPr>
                          <w:sz w:val="20"/>
                          <w:szCs w:val="20"/>
                          <w:vertAlign w:val="subscript"/>
                          <w:lang w:val="en-GB"/>
                        </w:rPr>
                        <w:t xml:space="preserve"> </w:t>
                      </w:r>
                      <w:r w:rsidRPr="00B75C06">
                        <w:rPr>
                          <w:sz w:val="20"/>
                          <w:szCs w:val="20"/>
                          <w:lang w:val="en-GB"/>
                        </w:rPr>
                        <w:t xml:space="preserve">and </w:t>
                      </w:r>
                      <w:proofErr w:type="spellStart"/>
                      <w:r w:rsidRPr="00B75C06">
                        <w:rPr>
                          <w:sz w:val="20"/>
                          <w:szCs w:val="20"/>
                          <w:lang w:val="en-GB"/>
                        </w:rPr>
                        <w:t>P</w:t>
                      </w:r>
                      <w:r w:rsidRPr="00B75C06">
                        <w:rPr>
                          <w:sz w:val="20"/>
                          <w:szCs w:val="20"/>
                          <w:vertAlign w:val="subscript"/>
                          <w:lang w:val="en-GB"/>
                        </w:rPr>
                        <w:t>CMAX,</w:t>
                      </w:r>
                      <w:r w:rsidRPr="00B75C06">
                        <w:rPr>
                          <w:i/>
                          <w:sz w:val="20"/>
                          <w:szCs w:val="20"/>
                          <w:vertAlign w:val="subscript"/>
                          <w:lang w:val="en-GB"/>
                        </w:rPr>
                        <w:t>c</w:t>
                      </w:r>
                      <w:r w:rsidRPr="00B75C06">
                        <w:rPr>
                          <w:sz w:val="20"/>
                          <w:szCs w:val="20"/>
                          <w:vertAlign w:val="subscript"/>
                          <w:lang w:val="en-GB"/>
                        </w:rPr>
                        <w:t>,</w:t>
                      </w:r>
                      <w:r>
                        <w:rPr>
                          <w:sz w:val="20"/>
                          <w:szCs w:val="20"/>
                          <w:vertAlign w:val="subscript"/>
                          <w:lang w:val="en-GB"/>
                        </w:rPr>
                        <w:t>SL</w:t>
                      </w:r>
                      <w:proofErr w:type="spellEnd"/>
                      <w:r w:rsidRPr="00B75C06">
                        <w:rPr>
                          <w:sz w:val="20"/>
                          <w:szCs w:val="20"/>
                          <w:vertAlign w:val="subscript"/>
                          <w:lang w:val="en-GB"/>
                        </w:rPr>
                        <w:t xml:space="preserve"> </w:t>
                      </w:r>
                      <w:r w:rsidRPr="00B75C06">
                        <w:rPr>
                          <w:sz w:val="20"/>
                          <w:szCs w:val="20"/>
                          <w:lang w:val="en-GB"/>
                        </w:rPr>
                        <w:t xml:space="preserve">for the configured NR uplink carrier and the configured NR </w:t>
                      </w:r>
                      <w:r w:rsidR="004A389E">
                        <w:rPr>
                          <w:sz w:val="20"/>
                          <w:szCs w:val="20"/>
                          <w:lang w:val="en-GB"/>
                        </w:rPr>
                        <w:t>SL</w:t>
                      </w:r>
                      <w:r w:rsidRPr="00B75C06">
                        <w:rPr>
                          <w:sz w:val="20"/>
                          <w:szCs w:val="20"/>
                          <w:lang w:val="en-GB"/>
                        </w:rPr>
                        <w:t xml:space="preserve"> carrier, respectively, and its total configured maximum output power </w:t>
                      </w:r>
                      <w:proofErr w:type="spellStart"/>
                      <w:r w:rsidRPr="00B75C06">
                        <w:rPr>
                          <w:sz w:val="20"/>
                          <w:szCs w:val="20"/>
                          <w:lang w:val="en-GB"/>
                        </w:rPr>
                        <w:t>P</w:t>
                      </w:r>
                      <w:r w:rsidRPr="00B75C06">
                        <w:rPr>
                          <w:sz w:val="20"/>
                          <w:szCs w:val="20"/>
                          <w:vertAlign w:val="subscript"/>
                          <w:lang w:val="en-GB"/>
                        </w:rPr>
                        <w:t>CMAX,c</w:t>
                      </w:r>
                      <w:proofErr w:type="spellEnd"/>
                      <w:r w:rsidRPr="00B75C06">
                        <w:rPr>
                          <w:sz w:val="20"/>
                          <w:szCs w:val="20"/>
                          <w:lang w:val="en-GB"/>
                        </w:rPr>
                        <w:t>.</w:t>
                      </w:r>
                    </w:p>
                    <w:p w14:paraId="5EB6F752" w14:textId="77777777"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Pr="00B75C06">
                        <w:rPr>
                          <w:i/>
                          <w:sz w:val="20"/>
                          <w:szCs w:val="20"/>
                          <w:vertAlign w:val="subscript"/>
                          <w:lang w:val="en-GB"/>
                        </w:rPr>
                        <w:t>NR</w:t>
                      </w:r>
                      <w:proofErr w:type="spellEnd"/>
                      <w:proofErr w:type="gramEnd"/>
                      <w:r w:rsidRPr="00B75C06">
                        <w:rPr>
                          <w:i/>
                          <w:sz w:val="20"/>
                          <w:szCs w:val="20"/>
                          <w:lang w:val="en-GB"/>
                        </w:rPr>
                        <w:t xml:space="preserve">(p) </w:t>
                      </w:r>
                      <w:r w:rsidRPr="00B75C06">
                        <w:rPr>
                          <w:sz w:val="20"/>
                          <w:szCs w:val="20"/>
                          <w:lang w:val="en-GB"/>
                        </w:rPr>
                        <w:t xml:space="preserve">in slot </w:t>
                      </w:r>
                      <w:r w:rsidRPr="00B75C06">
                        <w:rPr>
                          <w:i/>
                          <w:sz w:val="20"/>
                          <w:szCs w:val="20"/>
                          <w:lang w:val="en-GB"/>
                        </w:rPr>
                        <w:t xml:space="preserve">p </w:t>
                      </w:r>
                      <w:r w:rsidRPr="00B75C06">
                        <w:rPr>
                          <w:sz w:val="20"/>
                          <w:szCs w:val="20"/>
                          <w:lang w:val="en-GB"/>
                        </w:rPr>
                        <w:t>for the configured NR uplink carrier shall be set within the bounds:</w:t>
                      </w:r>
                    </w:p>
                    <w:p w14:paraId="2C3AFF00"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w:t>
                      </w:r>
                      <w:r w:rsidRPr="00B75C06">
                        <w:rPr>
                          <w:rFonts w:cs="Geneva"/>
                          <w:i/>
                          <w:noProof/>
                          <w:sz w:val="20"/>
                          <w:szCs w:val="20"/>
                          <w:vertAlign w:val="subscript"/>
                          <w:lang w:val="en-GB" w:bidi="bn-IN"/>
                        </w:rPr>
                        <w:t xml:space="preserve">c,NR </w:t>
                      </w:r>
                      <w:r w:rsidRPr="00B75C06">
                        <w:rPr>
                          <w:noProof/>
                          <w:sz w:val="20"/>
                          <w:szCs w:val="20"/>
                          <w:lang w:val="en-GB" w:eastAsia="zh-CN"/>
                        </w:rPr>
                        <w:t>(</w:t>
                      </w:r>
                      <w:r w:rsidRPr="00B75C06">
                        <w:rPr>
                          <w:i/>
                          <w:noProof/>
                          <w:sz w:val="20"/>
                          <w:szCs w:val="20"/>
                          <w:lang w:val="en-GB" w:eastAsia="zh-CN"/>
                        </w:rPr>
                        <w:t>p</w:t>
                      </w:r>
                      <w:r w:rsidRPr="00B75C06">
                        <w:rPr>
                          <w:noProof/>
                          <w:sz w:val="20"/>
                          <w:szCs w:val="20"/>
                          <w:lang w:val="en-GB" w:eastAsia="zh-CN"/>
                        </w:rPr>
                        <w:t xml:space="preserve">) </w:t>
                      </w:r>
                      <w:r w:rsidRPr="00B75C06">
                        <w:rPr>
                          <w:noProof/>
                          <w:sz w:val="20"/>
                          <w:szCs w:val="20"/>
                          <w:lang w:val="en-GB" w:bidi="bn-IN"/>
                        </w:rPr>
                        <w:t>≤  P</w:t>
                      </w:r>
                      <w:r w:rsidRPr="00B75C06">
                        <w:rPr>
                          <w:noProof/>
                          <w:sz w:val="20"/>
                          <w:szCs w:val="20"/>
                          <w:vertAlign w:val="subscript"/>
                          <w:lang w:val="en-GB" w:bidi="bn-IN"/>
                        </w:rPr>
                        <w:t>CMAX_H,</w:t>
                      </w:r>
                      <w:r w:rsidRPr="00B75C06">
                        <w:rPr>
                          <w:i/>
                          <w:noProof/>
                          <w:sz w:val="20"/>
                          <w:szCs w:val="20"/>
                          <w:vertAlign w:val="subscript"/>
                          <w:lang w:val="en-GB" w:bidi="bn-IN"/>
                        </w:rPr>
                        <w:t>c,NR</w:t>
                      </w:r>
                      <w:r w:rsidRPr="00B75C06">
                        <w:rPr>
                          <w:noProof/>
                          <w:sz w:val="20"/>
                          <w:szCs w:val="20"/>
                          <w:lang w:val="en-GB" w:eastAsia="zh-CN"/>
                        </w:rPr>
                        <w:t xml:space="preserve"> (</w:t>
                      </w:r>
                      <w:r w:rsidRPr="00B75C06">
                        <w:rPr>
                          <w:i/>
                          <w:noProof/>
                          <w:sz w:val="20"/>
                          <w:szCs w:val="20"/>
                          <w:lang w:val="en-GB" w:eastAsia="zh-CN"/>
                        </w:rPr>
                        <w:t>p</w:t>
                      </w:r>
                      <w:r w:rsidRPr="00B75C06">
                        <w:rPr>
                          <w:noProof/>
                          <w:sz w:val="20"/>
                          <w:szCs w:val="20"/>
                          <w:lang w:val="en-GB" w:eastAsia="zh-CN"/>
                        </w:rPr>
                        <w:t>)</w:t>
                      </w:r>
                    </w:p>
                    <w:p w14:paraId="6E55604A" w14:textId="77777777"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L,</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and</w:t>
                      </w:r>
                      <w:r w:rsidRPr="00B75C06">
                        <w:rPr>
                          <w:i/>
                          <w:sz w:val="20"/>
                          <w:szCs w:val="20"/>
                          <w:vertAlign w:val="subscript"/>
                          <w:lang w:val="en-GB" w:bidi="bn-IN"/>
                        </w:rPr>
                        <w:t xml:space="preserve">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c,NR</w:t>
                      </w:r>
                      <w:proofErr w:type="spellEnd"/>
                      <w:r w:rsidRPr="00B75C06">
                        <w:rPr>
                          <w:i/>
                          <w:sz w:val="20"/>
                          <w:szCs w:val="20"/>
                          <w:lang w:val="en-GB" w:bidi="bn-IN"/>
                        </w:rPr>
                        <w:t xml:space="preserve"> </w:t>
                      </w:r>
                      <w:r w:rsidRPr="00B75C06">
                        <w:rPr>
                          <w:sz w:val="20"/>
                          <w:szCs w:val="20"/>
                          <w:lang w:val="en-GB" w:bidi="bn-IN"/>
                        </w:rPr>
                        <w:t xml:space="preserve">are the limit as specified in </w:t>
                      </w:r>
                      <w:r w:rsidRPr="00B75C06">
                        <w:rPr>
                          <w:sz w:val="20"/>
                          <w:szCs w:val="20"/>
                          <w:lang w:val="en-GB"/>
                        </w:rPr>
                        <w:t>clause 6.2E.4.1.</w:t>
                      </w:r>
                    </w:p>
                    <w:p w14:paraId="5C5BE70D" w14:textId="7DF3FF05"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rPr>
                        <w:t xml:space="preserve">The </w:t>
                      </w:r>
                      <w:r w:rsidRPr="00B75C06">
                        <w:rPr>
                          <w:sz w:val="20"/>
                          <w:szCs w:val="20"/>
                          <w:lang w:val="en-GB" w:bidi="bn-IN"/>
                        </w:rPr>
                        <w:t>configured maximum output power P</w:t>
                      </w:r>
                      <w:r w:rsidRPr="00B75C06">
                        <w:rPr>
                          <w:sz w:val="20"/>
                          <w:szCs w:val="20"/>
                          <w:vertAlign w:val="subscript"/>
                          <w:lang w:val="en-GB" w:bidi="bn-IN"/>
                        </w:rPr>
                        <w:t>CMAX</w:t>
                      </w:r>
                      <w:r w:rsidRPr="00B75C06">
                        <w:rPr>
                          <w:i/>
                          <w:sz w:val="20"/>
                          <w:szCs w:val="20"/>
                          <w:vertAlign w:val="subscript"/>
                          <w:lang w:val="en-GB"/>
                        </w:rPr>
                        <w:t xml:space="preserve"> </w:t>
                      </w:r>
                      <w:proofErr w:type="spellStart"/>
                      <w:proofErr w:type="gramStart"/>
                      <w:r w:rsidRPr="00B75C06">
                        <w:rPr>
                          <w:i/>
                          <w:sz w:val="20"/>
                          <w:szCs w:val="20"/>
                          <w:vertAlign w:val="subscript"/>
                          <w:lang w:val="en-GB"/>
                        </w:rPr>
                        <w:t>c</w:t>
                      </w:r>
                      <w:r w:rsidRPr="00B75C06">
                        <w:rPr>
                          <w:sz w:val="20"/>
                          <w:szCs w:val="20"/>
                          <w:vertAlign w:val="subscript"/>
                          <w:lang w:val="en-GB"/>
                        </w:rPr>
                        <w:t>,</w:t>
                      </w:r>
                      <w:r w:rsidR="004A389E">
                        <w:rPr>
                          <w:sz w:val="20"/>
                          <w:szCs w:val="20"/>
                          <w:vertAlign w:val="subscript"/>
                          <w:lang w:val="en-GB"/>
                        </w:rPr>
                        <w:t>SL</w:t>
                      </w:r>
                      <w:proofErr w:type="spellEnd"/>
                      <w:proofErr w:type="gramEnd"/>
                      <w:r w:rsidRPr="00B75C06">
                        <w:rPr>
                          <w:i/>
                          <w:sz w:val="20"/>
                          <w:szCs w:val="20"/>
                          <w:vertAlign w:val="subscript"/>
                          <w:lang w:val="en-GB"/>
                        </w:rPr>
                        <w:t xml:space="preserve"> </w:t>
                      </w:r>
                      <w:r w:rsidRPr="00B75C06">
                        <w:rPr>
                          <w:i/>
                          <w:sz w:val="20"/>
                          <w:szCs w:val="20"/>
                          <w:lang w:val="en-GB"/>
                        </w:rPr>
                        <w:t xml:space="preserve">(q) </w:t>
                      </w:r>
                      <w:r w:rsidRPr="00B75C06">
                        <w:rPr>
                          <w:sz w:val="20"/>
                          <w:szCs w:val="20"/>
                          <w:lang w:val="en-GB"/>
                        </w:rPr>
                        <w:t>in slot</w:t>
                      </w:r>
                      <w:r w:rsidRPr="00B75C06">
                        <w:rPr>
                          <w:i/>
                          <w:sz w:val="20"/>
                          <w:szCs w:val="20"/>
                          <w:lang w:val="en-GB"/>
                        </w:rPr>
                        <w:t xml:space="preserve"> q </w:t>
                      </w:r>
                      <w:r w:rsidRPr="00B75C06">
                        <w:rPr>
                          <w:sz w:val="20"/>
                          <w:szCs w:val="20"/>
                          <w:lang w:val="en-GB"/>
                        </w:rPr>
                        <w:t xml:space="preserve">for the configured NR </w:t>
                      </w:r>
                      <w:r w:rsidR="004A389E">
                        <w:rPr>
                          <w:sz w:val="20"/>
                          <w:szCs w:val="20"/>
                          <w:lang w:val="en-GB"/>
                        </w:rPr>
                        <w:t>SL</w:t>
                      </w:r>
                      <w:r w:rsidRPr="00B75C06">
                        <w:rPr>
                          <w:sz w:val="20"/>
                          <w:szCs w:val="20"/>
                          <w:lang w:val="en-GB"/>
                        </w:rPr>
                        <w:t xml:space="preserve"> carrier shall be set within the bounds:</w:t>
                      </w:r>
                    </w:p>
                    <w:p w14:paraId="4CBBB46A" w14:textId="7FCBD189" w:rsidR="00B75C06" w:rsidRPr="00B75C06" w:rsidRDefault="004A389E" w:rsidP="00B75C06">
                      <w:pPr>
                        <w:keepLines/>
                        <w:widowControl/>
                        <w:tabs>
                          <w:tab w:val="center" w:pos="4536"/>
                          <w:tab w:val="right" w:pos="9072"/>
                        </w:tabs>
                        <w:autoSpaceDE/>
                        <w:autoSpaceDN/>
                        <w:adjustRightInd/>
                        <w:spacing w:after="60"/>
                        <w:jc w:val="center"/>
                        <w:rPr>
                          <w:noProof/>
                          <w:sz w:val="20"/>
                          <w:szCs w:val="20"/>
                          <w:lang w:val="en-GB" w:eastAsia="zh-CN"/>
                        </w:rPr>
                      </w:pPr>
                      <w:r w:rsidRPr="00B75C06">
                        <w:rPr>
                          <w:noProof/>
                          <w:sz w:val="20"/>
                          <w:szCs w:val="20"/>
                          <w:lang w:val="en-GB" w:bidi="bn-IN"/>
                        </w:rPr>
                        <w:t>P</w:t>
                      </w:r>
                      <w:r w:rsidRPr="00B75C06">
                        <w:rPr>
                          <w:noProof/>
                          <w:sz w:val="20"/>
                          <w:szCs w:val="20"/>
                          <w:vertAlign w:val="subscript"/>
                          <w:lang w:val="en-GB" w:bidi="bn-IN"/>
                        </w:rPr>
                        <w:t>CMAX_</w:t>
                      </w:r>
                      <w:r w:rsidRPr="00B75C06">
                        <w:rPr>
                          <w:noProof/>
                          <w:sz w:val="20"/>
                          <w:szCs w:val="20"/>
                          <w:vertAlign w:val="subscript"/>
                          <w:lang w:val="en-GB" w:eastAsia="zh-CN" w:bidi="bn-IN"/>
                        </w:rPr>
                        <w:t>L</w:t>
                      </w:r>
                      <w:r w:rsidRPr="00B75C06">
                        <w:rPr>
                          <w:noProof/>
                          <w:sz w:val="20"/>
                          <w:szCs w:val="20"/>
                          <w:vertAlign w:val="subscript"/>
                          <w:lang w:val="en-GB" w:bidi="bn-IN"/>
                        </w:rPr>
                        <w:t>,</w:t>
                      </w:r>
                      <w:r w:rsidRPr="00B75C06">
                        <w:rPr>
                          <w:i/>
                          <w:noProof/>
                          <w:sz w:val="20"/>
                          <w:szCs w:val="20"/>
                          <w:vertAlign w:val="subscript"/>
                          <w:lang w:val="en-GB" w:bidi="bn-IN"/>
                        </w:rPr>
                        <w:t>c,</w:t>
                      </w:r>
                      <w:r>
                        <w:rPr>
                          <w:i/>
                          <w:noProof/>
                          <w:sz w:val="20"/>
                          <w:szCs w:val="20"/>
                          <w:vertAlign w:val="subscript"/>
                          <w:lang w:val="en-GB" w:bidi="bn-IN"/>
                        </w:rPr>
                        <w:t>SL</w:t>
                      </w:r>
                      <w:r w:rsidRPr="00B75C06">
                        <w:rPr>
                          <w:noProof/>
                          <w:sz w:val="20"/>
                          <w:szCs w:val="20"/>
                          <w:lang w:val="en-GB" w:eastAsia="zh-CN"/>
                        </w:rPr>
                        <w:t xml:space="preserve"> (</w:t>
                      </w:r>
                      <w:r>
                        <w:rPr>
                          <w:i/>
                          <w:noProof/>
                          <w:sz w:val="20"/>
                          <w:szCs w:val="20"/>
                          <w:lang w:val="en-GB" w:eastAsia="zh-CN"/>
                        </w:rPr>
                        <w:t>q</w:t>
                      </w:r>
                      <w:r w:rsidRPr="00B75C06">
                        <w:rPr>
                          <w:noProof/>
                          <w:sz w:val="20"/>
                          <w:szCs w:val="20"/>
                          <w:lang w:val="en-GB" w:eastAsia="zh-CN"/>
                        </w:rPr>
                        <w:t xml:space="preserve">) </w:t>
                      </w:r>
                      <w:r w:rsidRPr="00B75C06">
                        <w:rPr>
                          <w:noProof/>
                          <w:sz w:val="20"/>
                          <w:szCs w:val="20"/>
                          <w:lang w:val="en-GB" w:bidi="bn-IN"/>
                        </w:rPr>
                        <w:t>≤</w:t>
                      </w:r>
                      <w:r>
                        <w:rPr>
                          <w:noProof/>
                          <w:sz w:val="20"/>
                          <w:szCs w:val="20"/>
                          <w:lang w:val="en-GB" w:bidi="bn-IN"/>
                        </w:rPr>
                        <w:t xml:space="preserve"> </w:t>
                      </w:r>
                      <w:r w:rsidR="00B75C06" w:rsidRPr="00B75C06">
                        <w:rPr>
                          <w:rFonts w:cs="Geneva"/>
                          <w:noProof/>
                          <w:sz w:val="20"/>
                          <w:szCs w:val="20"/>
                          <w:lang w:val="en-GB" w:bidi="bn-IN"/>
                        </w:rPr>
                        <w:t>P</w:t>
                      </w:r>
                      <w:r w:rsidR="00B75C06" w:rsidRPr="00B75C06">
                        <w:rPr>
                          <w:rFonts w:cs="Geneva"/>
                          <w:noProof/>
                          <w:sz w:val="20"/>
                          <w:szCs w:val="20"/>
                          <w:vertAlign w:val="subscript"/>
                          <w:lang w:val="en-GB" w:bidi="bn-IN"/>
                        </w:rPr>
                        <w:t>CMAX,</w:t>
                      </w:r>
                      <w:r w:rsidR="00B75C06" w:rsidRPr="00B75C06">
                        <w:rPr>
                          <w:rFonts w:cs="Geneva"/>
                          <w:i/>
                          <w:noProof/>
                          <w:sz w:val="20"/>
                          <w:szCs w:val="20"/>
                          <w:vertAlign w:val="subscript"/>
                          <w:lang w:val="en-GB" w:bidi="bn-IN"/>
                        </w:rPr>
                        <w:t>c,</w:t>
                      </w:r>
                      <w:r>
                        <w:rPr>
                          <w:rFonts w:cs="Geneva"/>
                          <w:i/>
                          <w:noProof/>
                          <w:sz w:val="20"/>
                          <w:szCs w:val="20"/>
                          <w:vertAlign w:val="subscript"/>
                          <w:lang w:val="en-GB" w:bidi="bn-IN"/>
                        </w:rPr>
                        <w:t>SL</w:t>
                      </w:r>
                      <w:r w:rsidR="00B75C06" w:rsidRPr="00B75C06">
                        <w:rPr>
                          <w:rFonts w:cs="Geneva"/>
                          <w:i/>
                          <w:noProof/>
                          <w:sz w:val="20"/>
                          <w:szCs w:val="20"/>
                          <w:vertAlign w:val="subscript"/>
                          <w:lang w:val="en-GB" w:bidi="bn-IN"/>
                        </w:rPr>
                        <w:t xml:space="preserve"> </w:t>
                      </w:r>
                      <w:r w:rsidR="00B75C06" w:rsidRPr="00B75C06">
                        <w:rPr>
                          <w:noProof/>
                          <w:sz w:val="20"/>
                          <w:szCs w:val="20"/>
                          <w:lang w:val="en-GB" w:eastAsia="zh-CN"/>
                        </w:rPr>
                        <w:t>(</w:t>
                      </w:r>
                      <w:r w:rsidR="00B75C06" w:rsidRPr="00B75C06">
                        <w:rPr>
                          <w:i/>
                          <w:noProof/>
                          <w:sz w:val="20"/>
                          <w:szCs w:val="20"/>
                          <w:lang w:val="en-GB" w:eastAsia="zh-CN"/>
                        </w:rPr>
                        <w:t>q</w:t>
                      </w:r>
                      <w:r w:rsidR="00B75C06" w:rsidRPr="00B75C06">
                        <w:rPr>
                          <w:noProof/>
                          <w:sz w:val="20"/>
                          <w:szCs w:val="20"/>
                          <w:lang w:val="en-GB" w:eastAsia="zh-CN"/>
                        </w:rPr>
                        <w:t xml:space="preserve">) </w:t>
                      </w:r>
                      <w:r w:rsidR="00B75C06" w:rsidRPr="00B75C06">
                        <w:rPr>
                          <w:noProof/>
                          <w:sz w:val="20"/>
                          <w:szCs w:val="20"/>
                          <w:lang w:val="en-GB" w:bidi="bn-IN"/>
                        </w:rPr>
                        <w:t>≤  P</w:t>
                      </w:r>
                      <w:r w:rsidR="00B75C06" w:rsidRPr="00B75C06">
                        <w:rPr>
                          <w:noProof/>
                          <w:sz w:val="20"/>
                          <w:szCs w:val="20"/>
                          <w:vertAlign w:val="subscript"/>
                          <w:lang w:val="en-GB" w:bidi="bn-IN"/>
                        </w:rPr>
                        <w:t>CMAX_H,</w:t>
                      </w:r>
                      <w:r w:rsidR="00B75C06" w:rsidRPr="00B75C06">
                        <w:rPr>
                          <w:i/>
                          <w:noProof/>
                          <w:sz w:val="20"/>
                          <w:szCs w:val="20"/>
                          <w:vertAlign w:val="subscript"/>
                          <w:lang w:val="en-GB" w:bidi="bn-IN"/>
                        </w:rPr>
                        <w:t>c,</w:t>
                      </w:r>
                      <w:r>
                        <w:rPr>
                          <w:i/>
                          <w:noProof/>
                          <w:sz w:val="20"/>
                          <w:szCs w:val="20"/>
                          <w:vertAlign w:val="subscript"/>
                          <w:lang w:val="en-GB" w:bidi="bn-IN"/>
                        </w:rPr>
                        <w:t>SL</w:t>
                      </w:r>
                      <w:r w:rsidR="00B75C06" w:rsidRPr="00B75C06">
                        <w:rPr>
                          <w:noProof/>
                          <w:sz w:val="20"/>
                          <w:szCs w:val="20"/>
                          <w:lang w:val="en-GB" w:eastAsia="zh-CN"/>
                        </w:rPr>
                        <w:t xml:space="preserve"> (</w:t>
                      </w:r>
                      <w:r w:rsidR="00B75C06" w:rsidRPr="00B75C06">
                        <w:rPr>
                          <w:i/>
                          <w:noProof/>
                          <w:sz w:val="20"/>
                          <w:szCs w:val="20"/>
                          <w:lang w:val="en-GB" w:eastAsia="zh-CN"/>
                        </w:rPr>
                        <w:t>q</w:t>
                      </w:r>
                      <w:r w:rsidR="00B75C06" w:rsidRPr="00B75C06">
                        <w:rPr>
                          <w:noProof/>
                          <w:sz w:val="20"/>
                          <w:szCs w:val="20"/>
                          <w:lang w:val="en-GB" w:eastAsia="zh-CN"/>
                        </w:rPr>
                        <w:t>)</w:t>
                      </w:r>
                    </w:p>
                    <w:p w14:paraId="5805266A" w14:textId="14696CFA" w:rsidR="00B75C06" w:rsidRPr="00B75C06" w:rsidRDefault="00B75C06" w:rsidP="00B75C06">
                      <w:pPr>
                        <w:widowControl/>
                        <w:autoSpaceDE/>
                        <w:autoSpaceDN/>
                        <w:adjustRightInd/>
                        <w:spacing w:after="60"/>
                        <w:jc w:val="center"/>
                        <w:rPr>
                          <w:sz w:val="20"/>
                          <w:szCs w:val="20"/>
                          <w:lang w:val="en-GB" w:eastAsia="ko-KR"/>
                        </w:rPr>
                      </w:pPr>
                      <w:r w:rsidRPr="00B75C06">
                        <w:rPr>
                          <w:sz w:val="20"/>
                          <w:szCs w:val="20"/>
                          <w:lang w:val="en-GB"/>
                        </w:rPr>
                        <w:t xml:space="preserve">where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sidR="004A389E">
                        <w:rPr>
                          <w:i/>
                          <w:sz w:val="20"/>
                          <w:szCs w:val="20"/>
                          <w:vertAlign w:val="subscript"/>
                          <w:lang w:val="en-GB" w:bidi="bn-IN"/>
                        </w:rPr>
                        <w:t>SL</w:t>
                      </w:r>
                      <w:proofErr w:type="spellEnd"/>
                      <w:r w:rsidRPr="00B75C06">
                        <w:rPr>
                          <w:i/>
                          <w:sz w:val="20"/>
                          <w:szCs w:val="20"/>
                          <w:lang w:val="en-GB" w:bidi="bn-IN"/>
                        </w:rPr>
                        <w:t xml:space="preserve"> </w:t>
                      </w:r>
                      <w:r w:rsidRPr="00B75C06">
                        <w:rPr>
                          <w:sz w:val="20"/>
                          <w:szCs w:val="20"/>
                          <w:lang w:val="en-GB" w:bidi="bn-IN"/>
                        </w:rPr>
                        <w:t xml:space="preserve">is the limit as specified in </w:t>
                      </w:r>
                      <w:r w:rsidRPr="00B75C06">
                        <w:rPr>
                          <w:sz w:val="20"/>
                          <w:szCs w:val="20"/>
                          <w:lang w:val="en-GB"/>
                        </w:rPr>
                        <w:t>clause 6.2E.4.</w:t>
                      </w:r>
                    </w:p>
                    <w:p w14:paraId="589F9D87" w14:textId="10A482C3"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bidi="bn-IN"/>
                        </w:rPr>
                        <w:t xml:space="preserve">The total UE configured maximum output power </w:t>
                      </w:r>
                      <w:r w:rsidRPr="00B75C06">
                        <w:rPr>
                          <w:rFonts w:cs="Geneva"/>
                          <w:sz w:val="20"/>
                          <w:szCs w:val="20"/>
                          <w:lang w:val="en-GB" w:bidi="bn-IN"/>
                        </w:rPr>
                        <w:t>P</w:t>
                      </w:r>
                      <w:r w:rsidRPr="00B75C06">
                        <w:rPr>
                          <w:rFonts w:cs="Geneva"/>
                          <w:sz w:val="20"/>
                          <w:szCs w:val="20"/>
                          <w:vertAlign w:val="subscript"/>
                          <w:lang w:val="en-GB" w:bidi="bn-IN"/>
                        </w:rPr>
                        <w:t xml:space="preserve">CMAX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w:t>
                      </w:r>
                      <w:r w:rsidRPr="00B75C06">
                        <w:rPr>
                          <w:rFonts w:cs="Geneva"/>
                          <w:sz w:val="20"/>
                          <w:szCs w:val="20"/>
                          <w:lang w:val="en-GB" w:bidi="bn-IN"/>
                        </w:rPr>
                        <w:t xml:space="preserve">in a slot </w:t>
                      </w:r>
                      <w:r w:rsidRPr="00B75C06">
                        <w:rPr>
                          <w:rFonts w:cs="Geneva"/>
                          <w:i/>
                          <w:sz w:val="20"/>
                          <w:szCs w:val="20"/>
                          <w:lang w:val="en-GB" w:bidi="bn-IN"/>
                        </w:rPr>
                        <w:t xml:space="preserve">p </w:t>
                      </w:r>
                      <w:r w:rsidRPr="00B75C06">
                        <w:rPr>
                          <w:rFonts w:cs="Geneva"/>
                          <w:sz w:val="20"/>
                          <w:szCs w:val="20"/>
                          <w:lang w:val="en-GB" w:bidi="bn-IN"/>
                        </w:rPr>
                        <w:t xml:space="preserve">of NR uplink carrier and a slot </w:t>
                      </w:r>
                      <w:r w:rsidRPr="00B75C06">
                        <w:rPr>
                          <w:rFonts w:cs="Geneva"/>
                          <w:i/>
                          <w:sz w:val="20"/>
                          <w:szCs w:val="20"/>
                          <w:lang w:val="en-GB" w:bidi="bn-IN"/>
                        </w:rPr>
                        <w:t xml:space="preserve">q </w:t>
                      </w:r>
                      <w:r w:rsidRPr="00B75C06">
                        <w:rPr>
                          <w:rFonts w:cs="Geneva"/>
                          <w:sz w:val="20"/>
                          <w:szCs w:val="20"/>
                          <w:lang w:val="en-GB" w:bidi="bn-IN"/>
                        </w:rPr>
                        <w:t xml:space="preserve">of NR  sidelink that overlap in time </w:t>
                      </w:r>
                      <w:r w:rsidRPr="00B75C06">
                        <w:rPr>
                          <w:sz w:val="20"/>
                          <w:szCs w:val="20"/>
                          <w:lang w:val="en-GB" w:bidi="bn-IN"/>
                        </w:rPr>
                        <w:t>shall be set within the following bounds for synchronous and asynchronous operation unless stated otherwise:</w:t>
                      </w:r>
                    </w:p>
                    <w:p w14:paraId="7E6B28E5"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noProof/>
                          <w:sz w:val="20"/>
                          <w:szCs w:val="20"/>
                          <w:lang w:val="en-GB" w:bidi="bn-IN"/>
                        </w:rPr>
                        <w:t>P</w:t>
                      </w:r>
                      <w:r w:rsidRPr="00B75C06">
                        <w:rPr>
                          <w:noProof/>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w:t>
                      </w:r>
                      <w:r w:rsidRPr="00B75C06">
                        <w:rPr>
                          <w:noProof/>
                          <w:sz w:val="20"/>
                          <w:szCs w:val="20"/>
                          <w:lang w:val="en-GB" w:bidi="bn-IN"/>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w:t>
                      </w:r>
                    </w:p>
                    <w:p w14:paraId="700CC5C3" w14:textId="77777777" w:rsidR="00B75C06" w:rsidRPr="00B75C06" w:rsidRDefault="00B75C06" w:rsidP="00B75C06">
                      <w:pPr>
                        <w:widowControl/>
                        <w:autoSpaceDE/>
                        <w:autoSpaceDN/>
                        <w:adjustRightInd/>
                        <w:spacing w:after="60"/>
                        <w:jc w:val="center"/>
                        <w:rPr>
                          <w:sz w:val="20"/>
                          <w:szCs w:val="20"/>
                          <w:lang w:val="en-GB" w:bidi="bn-IN"/>
                        </w:rPr>
                      </w:pPr>
                      <w:r w:rsidRPr="00B75C06">
                        <w:rPr>
                          <w:sz w:val="20"/>
                          <w:szCs w:val="20"/>
                        </w:rPr>
                        <w:t>with</w:t>
                      </w:r>
                    </w:p>
                    <w:p w14:paraId="350BAB53" w14:textId="0AA0F7CF"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CMAX_L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Pr="00B75C06">
                        <w:rPr>
                          <w:noProof/>
                          <w:sz w:val="20"/>
                          <w:szCs w:val="20"/>
                          <w:lang w:val="en-GB" w:bidi="bn-IN"/>
                        </w:rPr>
                        <w:t xml:space="preserve"> </w:t>
                      </w:r>
                      <w:r w:rsidR="002B229D">
                        <w:rPr>
                          <w:noProof/>
                          <w:sz w:val="20"/>
                          <w:szCs w:val="20"/>
                          <w:lang w:val="en-GB"/>
                        </w:rPr>
                        <w:t>MIN {</w:t>
                      </w:r>
                      <w:r w:rsidR="004A389E">
                        <w:rPr>
                          <w:noProof/>
                          <w:sz w:val="20"/>
                          <w:szCs w:val="20"/>
                          <w:lang w:val="en-GB" w:bidi="bn-IN"/>
                        </w:rPr>
                        <w:t>10log</w:t>
                      </w:r>
                      <w:r w:rsidR="004A389E" w:rsidRPr="00F343B1">
                        <w:rPr>
                          <w:noProof/>
                          <w:sz w:val="20"/>
                          <w:szCs w:val="20"/>
                          <w:vertAlign w:val="subscript"/>
                          <w:lang w:val="en-GB" w:bidi="bn-IN"/>
                        </w:rPr>
                        <w:t>10</w:t>
                      </w:r>
                      <w:r w:rsidR="004A389E">
                        <w:rPr>
                          <w:noProof/>
                          <w:sz w:val="20"/>
                          <w:szCs w:val="20"/>
                          <w:lang w:val="en-GB" w:bidi="bn-IN"/>
                        </w:rPr>
                        <w:t xml:space="preserve"> [</w:t>
                      </w:r>
                      <w:r w:rsidR="00F343B1" w:rsidRPr="00B75C06">
                        <w:rPr>
                          <w:noProof/>
                          <w:sz w:val="20"/>
                          <w:szCs w:val="20"/>
                          <w:lang w:val="en-GB" w:bidi="bn-IN"/>
                        </w:rPr>
                        <w:t>p</w:t>
                      </w:r>
                      <w:r w:rsidRPr="00B75C06">
                        <w:rPr>
                          <w:noProof/>
                          <w:sz w:val="20"/>
                          <w:szCs w:val="20"/>
                          <w:vertAlign w:val="subscript"/>
                          <w:lang w:val="en-GB" w:bidi="bn-IN"/>
                        </w:rPr>
                        <w:t>CMAX_L,</w:t>
                      </w:r>
                      <w:r w:rsidRPr="00B75C06">
                        <w:rPr>
                          <w:i/>
                          <w:noProof/>
                          <w:sz w:val="20"/>
                          <w:szCs w:val="20"/>
                          <w:vertAlign w:val="subscript"/>
                          <w:lang w:val="en-GB" w:bidi="bn-IN"/>
                        </w:rPr>
                        <w:t>c,NR</w:t>
                      </w:r>
                      <w:r w:rsidRPr="00B75C06">
                        <w:rPr>
                          <w:noProof/>
                          <w:sz w:val="20"/>
                          <w:szCs w:val="20"/>
                          <w:lang w:val="en-GB" w:bidi="bn-IN"/>
                        </w:rPr>
                        <w:t xml:space="preserve"> </w:t>
                      </w:r>
                      <w:r w:rsidRPr="00B75C06">
                        <w:rPr>
                          <w:noProof/>
                          <w:sz w:val="20"/>
                          <w:szCs w:val="20"/>
                          <w:lang w:eastAsia="zh-CN"/>
                        </w:rPr>
                        <w:t>(</w:t>
                      </w:r>
                      <w:r w:rsidRPr="00B75C06">
                        <w:rPr>
                          <w:i/>
                          <w:noProof/>
                          <w:sz w:val="20"/>
                          <w:szCs w:val="20"/>
                          <w:lang w:eastAsia="zh-CN"/>
                        </w:rPr>
                        <w:t>p</w:t>
                      </w:r>
                      <w:r w:rsidRPr="00B75C06">
                        <w:rPr>
                          <w:noProof/>
                          <w:sz w:val="20"/>
                          <w:szCs w:val="20"/>
                          <w:lang w:eastAsia="zh-CN"/>
                        </w:rPr>
                        <w:t>)</w:t>
                      </w:r>
                      <w:r w:rsidR="004A389E">
                        <w:rPr>
                          <w:noProof/>
                          <w:sz w:val="20"/>
                          <w:szCs w:val="20"/>
                          <w:lang w:eastAsia="zh-CN"/>
                        </w:rPr>
                        <w:t xml:space="preserve">+ </w:t>
                      </w:r>
                      <w:r w:rsidR="00F343B1" w:rsidRPr="00B75C06">
                        <w:rPr>
                          <w:noProof/>
                          <w:sz w:val="20"/>
                          <w:szCs w:val="20"/>
                          <w:lang w:val="en-GB" w:bidi="bn-IN"/>
                        </w:rPr>
                        <w:t>p</w:t>
                      </w:r>
                      <w:r w:rsidR="004A389E" w:rsidRPr="00B75C06">
                        <w:rPr>
                          <w:noProof/>
                          <w:sz w:val="20"/>
                          <w:szCs w:val="20"/>
                          <w:vertAlign w:val="subscript"/>
                          <w:lang w:val="en-GB" w:bidi="bn-IN"/>
                        </w:rPr>
                        <w:t>CMAX_</w:t>
                      </w:r>
                      <w:r w:rsidR="004A389E" w:rsidRPr="00B75C06">
                        <w:rPr>
                          <w:noProof/>
                          <w:sz w:val="20"/>
                          <w:szCs w:val="20"/>
                          <w:vertAlign w:val="subscript"/>
                          <w:lang w:val="en-GB" w:eastAsia="zh-CN" w:bidi="bn-IN"/>
                        </w:rPr>
                        <w:t>L</w:t>
                      </w:r>
                      <w:r w:rsidR="004A389E" w:rsidRPr="00B75C06">
                        <w:rPr>
                          <w:noProof/>
                          <w:sz w:val="20"/>
                          <w:szCs w:val="20"/>
                          <w:vertAlign w:val="subscript"/>
                          <w:lang w:val="en-GB" w:bidi="bn-IN"/>
                        </w:rPr>
                        <w:t>,</w:t>
                      </w:r>
                      <w:r w:rsidR="004A389E" w:rsidRPr="00B75C06">
                        <w:rPr>
                          <w:i/>
                          <w:noProof/>
                          <w:sz w:val="20"/>
                          <w:szCs w:val="20"/>
                          <w:vertAlign w:val="subscript"/>
                          <w:lang w:val="en-GB" w:bidi="bn-IN"/>
                        </w:rPr>
                        <w:t>c,</w:t>
                      </w:r>
                      <w:r w:rsidR="004A389E">
                        <w:rPr>
                          <w:i/>
                          <w:noProof/>
                          <w:sz w:val="20"/>
                          <w:szCs w:val="20"/>
                          <w:vertAlign w:val="subscript"/>
                          <w:lang w:val="en-GB" w:bidi="bn-IN"/>
                        </w:rPr>
                        <w:t>SL</w:t>
                      </w:r>
                      <w:r w:rsidR="004A389E" w:rsidRPr="00B75C06">
                        <w:rPr>
                          <w:noProof/>
                          <w:sz w:val="20"/>
                          <w:szCs w:val="20"/>
                          <w:lang w:val="en-GB" w:eastAsia="zh-CN"/>
                        </w:rPr>
                        <w:t xml:space="preserve"> (</w:t>
                      </w:r>
                      <w:r w:rsidR="004A389E">
                        <w:rPr>
                          <w:i/>
                          <w:noProof/>
                          <w:sz w:val="20"/>
                          <w:szCs w:val="20"/>
                          <w:lang w:val="en-GB" w:eastAsia="zh-CN"/>
                        </w:rPr>
                        <w:t>q</w:t>
                      </w:r>
                      <w:r w:rsidR="004A389E" w:rsidRPr="00B75C06">
                        <w:rPr>
                          <w:noProof/>
                          <w:sz w:val="20"/>
                          <w:szCs w:val="20"/>
                          <w:lang w:val="en-GB" w:eastAsia="zh-CN"/>
                        </w:rPr>
                        <w:t>)</w:t>
                      </w:r>
                      <w:r w:rsidR="004A389E">
                        <w:rPr>
                          <w:noProof/>
                          <w:sz w:val="20"/>
                          <w:szCs w:val="20"/>
                          <w:lang w:val="en-GB" w:eastAsia="zh-CN"/>
                        </w:rPr>
                        <w:t>]</w:t>
                      </w:r>
                      <w:r w:rsidR="002B229D">
                        <w:rPr>
                          <w:noProof/>
                          <w:sz w:val="20"/>
                          <w:szCs w:val="20"/>
                          <w:lang w:val="en-GB" w:eastAsia="zh-CN"/>
                        </w:rPr>
                        <w:t xml:space="preserve">, </w:t>
                      </w:r>
                      <w:proofErr w:type="spellStart"/>
                      <w:r w:rsidR="002B229D" w:rsidRPr="00A1115A">
                        <w:rPr>
                          <w:lang w:eastAsia="x-none" w:bidi="bn-IN"/>
                        </w:rPr>
                        <w:t>P</w:t>
                      </w:r>
                      <w:r w:rsidR="002B229D" w:rsidRPr="00A1115A">
                        <w:rPr>
                          <w:vertAlign w:val="subscript"/>
                          <w:lang w:eastAsia="x-none" w:bidi="bn-IN"/>
                        </w:rPr>
                        <w:t>PowerClass</w:t>
                      </w:r>
                      <w:r w:rsidR="002B229D">
                        <w:rPr>
                          <w:vertAlign w:val="subscript"/>
                          <w:lang w:eastAsia="x-none" w:bidi="bn-IN"/>
                        </w:rPr>
                        <w:t>_</w:t>
                      </w:r>
                      <w:r w:rsidR="002B229D" w:rsidRPr="00A74C68">
                        <w:rPr>
                          <w:vertAlign w:val="subscript"/>
                          <w:lang w:eastAsia="x-none" w:bidi="bn-IN"/>
                        </w:rPr>
                        <w:t>CA</w:t>
                      </w:r>
                      <w:proofErr w:type="spellEnd"/>
                      <w:r w:rsidR="002B229D" w:rsidRPr="00A74C68">
                        <w:rPr>
                          <w:lang w:eastAsia="x-none" w:bidi="bn-IN"/>
                        </w:rPr>
                        <w:t>,</w:t>
                      </w:r>
                      <w:r w:rsidR="002B229D" w:rsidRPr="00A74C68">
                        <w:rPr>
                          <w:lang w:bidi="bn-IN"/>
                        </w:rPr>
                        <w:t xml:space="preserve"> </w:t>
                      </w:r>
                      <w:proofErr w:type="gramStart"/>
                      <w:r w:rsidR="002B229D" w:rsidRPr="00A74C68">
                        <w:rPr>
                          <w:lang w:bidi="bn-IN"/>
                        </w:rPr>
                        <w:t>P</w:t>
                      </w:r>
                      <w:r w:rsidR="002B229D" w:rsidRPr="00A74C68">
                        <w:rPr>
                          <w:vertAlign w:val="subscript"/>
                          <w:lang w:bidi="bn-IN"/>
                        </w:rPr>
                        <w:t>EMAX,CA</w:t>
                      </w:r>
                      <w:proofErr w:type="gramEnd"/>
                      <w:r w:rsidR="002B229D" w:rsidRPr="00F343B1">
                        <w:rPr>
                          <w:lang w:bidi="bn-IN"/>
                        </w:rPr>
                        <w:t>}</w:t>
                      </w:r>
                    </w:p>
                    <w:p w14:paraId="1BB84EC5" w14:textId="258DF5E5" w:rsidR="00B75C06" w:rsidRPr="00B75C06" w:rsidRDefault="00B75C06" w:rsidP="00B75C06">
                      <w:pPr>
                        <w:keepLines/>
                        <w:widowControl/>
                        <w:tabs>
                          <w:tab w:val="center" w:pos="4536"/>
                          <w:tab w:val="right" w:pos="9072"/>
                        </w:tabs>
                        <w:autoSpaceDE/>
                        <w:autoSpaceDN/>
                        <w:adjustRightInd/>
                        <w:spacing w:after="60"/>
                        <w:jc w:val="center"/>
                        <w:rPr>
                          <w:sz w:val="20"/>
                          <w:szCs w:val="20"/>
                          <w:lang w:val="en-GB" w:bidi="bn-IN"/>
                        </w:rPr>
                      </w:pPr>
                      <w:r w:rsidRPr="00B75C06">
                        <w:rPr>
                          <w:sz w:val="20"/>
                          <w:szCs w:val="20"/>
                          <w:lang w:val="en-GB" w:bidi="bn-IN"/>
                        </w:rPr>
                        <w:t>P</w:t>
                      </w:r>
                      <w:r w:rsidRPr="00B75C06">
                        <w:rPr>
                          <w:sz w:val="20"/>
                          <w:szCs w:val="20"/>
                          <w:vertAlign w:val="subscript"/>
                          <w:lang w:val="en-GB" w:bidi="bn-IN"/>
                        </w:rPr>
                        <w:t xml:space="preserve">CMAX_H </w:t>
                      </w:r>
                      <w:r w:rsidRPr="00B75C06">
                        <w:rPr>
                          <w:noProof/>
                          <w:sz w:val="20"/>
                          <w:szCs w:val="20"/>
                          <w:lang w:val="en-GB"/>
                        </w:rPr>
                        <w:t>(</w:t>
                      </w:r>
                      <w:r w:rsidRPr="00B75C06">
                        <w:rPr>
                          <w:i/>
                          <w:noProof/>
                          <w:sz w:val="20"/>
                          <w:szCs w:val="20"/>
                          <w:lang w:val="en-GB"/>
                        </w:rPr>
                        <w:t>p,q</w:t>
                      </w:r>
                      <w:r w:rsidRPr="00B75C06">
                        <w:rPr>
                          <w:noProof/>
                          <w:sz w:val="20"/>
                          <w:szCs w:val="20"/>
                          <w:lang w:val="en-GB"/>
                        </w:rPr>
                        <w:t xml:space="preserve">) = </w:t>
                      </w:r>
                      <w:r w:rsidR="00F343B1">
                        <w:rPr>
                          <w:noProof/>
                          <w:sz w:val="20"/>
                          <w:szCs w:val="20"/>
                          <w:lang w:val="en-GB"/>
                        </w:rPr>
                        <w:t>MIN {</w:t>
                      </w:r>
                      <w:r w:rsidRPr="00B75C06">
                        <w:rPr>
                          <w:sz w:val="20"/>
                          <w:szCs w:val="20"/>
                          <w:lang w:val="en-GB" w:bidi="bn-IN"/>
                        </w:rPr>
                        <w:t>10 log</w:t>
                      </w:r>
                      <w:r w:rsidRPr="00B75C06">
                        <w:rPr>
                          <w:sz w:val="20"/>
                          <w:szCs w:val="20"/>
                          <w:vertAlign w:val="subscript"/>
                          <w:lang w:val="en-GB" w:bidi="bn-IN"/>
                        </w:rPr>
                        <w:t>10</w:t>
                      </w:r>
                      <w:r w:rsidRPr="00B75C06">
                        <w:rPr>
                          <w:sz w:val="20"/>
                          <w:szCs w:val="20"/>
                          <w:lang w:val="en-GB" w:bidi="bn-IN"/>
                        </w:rPr>
                        <w:t xml:space="preserve"> </w:t>
                      </w:r>
                      <w:r w:rsidRPr="00B75C06">
                        <w:rPr>
                          <w:noProof/>
                          <w:sz w:val="20"/>
                          <w:szCs w:val="20"/>
                          <w:lang w:val="en-GB"/>
                        </w:rPr>
                        <w:t>[</w:t>
                      </w:r>
                      <w:r w:rsidRPr="00B75C06">
                        <w:rPr>
                          <w:noProof/>
                          <w:sz w:val="20"/>
                          <w:szCs w:val="20"/>
                          <w:lang w:val="en-GB" w:bidi="bn-IN"/>
                        </w:rPr>
                        <w:t>p</w:t>
                      </w:r>
                      <w:r w:rsidRPr="00B75C06">
                        <w:rPr>
                          <w:noProof/>
                          <w:sz w:val="20"/>
                          <w:szCs w:val="20"/>
                          <w:vertAlign w:val="subscript"/>
                          <w:lang w:val="en-GB" w:bidi="bn-IN"/>
                        </w:rPr>
                        <w:t>CMAX_H,</w:t>
                      </w:r>
                      <w:r w:rsidRPr="00B75C06">
                        <w:rPr>
                          <w:i/>
                          <w:noProof/>
                          <w:sz w:val="20"/>
                          <w:szCs w:val="20"/>
                          <w:vertAlign w:val="subscript"/>
                          <w:lang w:val="en-GB" w:eastAsia="zh-CN" w:bidi="bn-IN"/>
                        </w:rPr>
                        <w:t>c,NR</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p</w:t>
                      </w:r>
                      <w:r w:rsidRPr="00B75C06">
                        <w:rPr>
                          <w:noProof/>
                          <w:sz w:val="20"/>
                          <w:szCs w:val="20"/>
                          <w:lang w:val="en-GB" w:bidi="bn-IN"/>
                        </w:rPr>
                        <w:t>) + p</w:t>
                      </w:r>
                      <w:r w:rsidRPr="00B75C06">
                        <w:rPr>
                          <w:noProof/>
                          <w:sz w:val="20"/>
                          <w:szCs w:val="20"/>
                          <w:vertAlign w:val="subscript"/>
                          <w:lang w:val="en-GB" w:bidi="bn-IN"/>
                        </w:rPr>
                        <w:t>CMAX_H,</w:t>
                      </w:r>
                      <w:r w:rsidRPr="00B75C06">
                        <w:rPr>
                          <w:i/>
                          <w:noProof/>
                          <w:sz w:val="20"/>
                          <w:szCs w:val="20"/>
                          <w:vertAlign w:val="subscript"/>
                          <w:lang w:val="en-GB" w:eastAsia="zh-CN" w:bidi="bn-IN"/>
                        </w:rPr>
                        <w:t>c,</w:t>
                      </w:r>
                      <w:r w:rsidR="00F343B1">
                        <w:rPr>
                          <w:i/>
                          <w:noProof/>
                          <w:sz w:val="20"/>
                          <w:szCs w:val="20"/>
                          <w:vertAlign w:val="subscript"/>
                          <w:lang w:val="en-GB" w:eastAsia="zh-CN" w:bidi="bn-IN"/>
                        </w:rPr>
                        <w:t>SL</w:t>
                      </w:r>
                      <w:r w:rsidRPr="00B75C06">
                        <w:rPr>
                          <w:noProof/>
                          <w:sz w:val="20"/>
                          <w:szCs w:val="20"/>
                          <w:vertAlign w:val="subscript"/>
                          <w:lang w:val="en-GB" w:bidi="bn-IN"/>
                        </w:rPr>
                        <w:t xml:space="preserve"> </w:t>
                      </w:r>
                      <w:r w:rsidRPr="00B75C06">
                        <w:rPr>
                          <w:noProof/>
                          <w:sz w:val="20"/>
                          <w:szCs w:val="20"/>
                          <w:lang w:val="en-GB" w:bidi="bn-IN"/>
                        </w:rPr>
                        <w:t>(</w:t>
                      </w:r>
                      <w:r w:rsidRPr="00B75C06">
                        <w:rPr>
                          <w:i/>
                          <w:noProof/>
                          <w:sz w:val="20"/>
                          <w:szCs w:val="20"/>
                          <w:lang w:val="en-GB" w:bidi="bn-IN"/>
                        </w:rPr>
                        <w:t>q</w:t>
                      </w:r>
                      <w:r w:rsidRPr="00B75C06">
                        <w:rPr>
                          <w:noProof/>
                          <w:sz w:val="20"/>
                          <w:szCs w:val="20"/>
                          <w:lang w:val="en-GB" w:bidi="bn-IN"/>
                        </w:rPr>
                        <w:t>)]</w:t>
                      </w:r>
                      <w:r w:rsidR="00F343B1">
                        <w:rPr>
                          <w:noProof/>
                          <w:sz w:val="20"/>
                          <w:szCs w:val="20"/>
                          <w:lang w:val="en-GB" w:bidi="bn-IN"/>
                        </w:rPr>
                        <w:t xml:space="preserve">, </w:t>
                      </w:r>
                      <w:proofErr w:type="spellStart"/>
                      <w:r w:rsidR="00F343B1" w:rsidRPr="00A1115A">
                        <w:rPr>
                          <w:lang w:eastAsia="x-none" w:bidi="bn-IN"/>
                        </w:rPr>
                        <w:t>P</w:t>
                      </w:r>
                      <w:r w:rsidR="00F343B1" w:rsidRPr="00A1115A">
                        <w:rPr>
                          <w:vertAlign w:val="subscript"/>
                          <w:lang w:eastAsia="x-none" w:bidi="bn-IN"/>
                        </w:rPr>
                        <w:t>PowerClass</w:t>
                      </w:r>
                      <w:r w:rsidR="00F343B1">
                        <w:rPr>
                          <w:vertAlign w:val="subscript"/>
                          <w:lang w:eastAsia="x-none" w:bidi="bn-IN"/>
                        </w:rPr>
                        <w:t>_</w:t>
                      </w:r>
                      <w:r w:rsidR="00F343B1" w:rsidRPr="00A74C68">
                        <w:rPr>
                          <w:vertAlign w:val="subscript"/>
                          <w:lang w:eastAsia="x-none" w:bidi="bn-IN"/>
                        </w:rPr>
                        <w:t>CA</w:t>
                      </w:r>
                      <w:proofErr w:type="spellEnd"/>
                      <w:r w:rsidR="00F343B1" w:rsidRPr="00A74C68">
                        <w:rPr>
                          <w:lang w:eastAsia="x-none" w:bidi="bn-IN"/>
                        </w:rPr>
                        <w:t>,</w:t>
                      </w:r>
                      <w:r w:rsidR="00F343B1" w:rsidRPr="00A74C68">
                        <w:rPr>
                          <w:lang w:bidi="bn-IN"/>
                        </w:rPr>
                        <w:t xml:space="preserve"> </w:t>
                      </w:r>
                      <w:proofErr w:type="gramStart"/>
                      <w:r w:rsidR="00F343B1" w:rsidRPr="00A74C68">
                        <w:rPr>
                          <w:lang w:bidi="bn-IN"/>
                        </w:rPr>
                        <w:t>P</w:t>
                      </w:r>
                      <w:r w:rsidR="00F343B1" w:rsidRPr="00A74C68">
                        <w:rPr>
                          <w:vertAlign w:val="subscript"/>
                          <w:lang w:bidi="bn-IN"/>
                        </w:rPr>
                        <w:t>EMAX,CA</w:t>
                      </w:r>
                      <w:proofErr w:type="gramEnd"/>
                      <w:r w:rsidR="00F343B1" w:rsidRPr="00F343B1">
                        <w:rPr>
                          <w:lang w:bidi="bn-IN"/>
                        </w:rPr>
                        <w:t>}</w:t>
                      </w:r>
                    </w:p>
                    <w:p w14:paraId="08B29737" w14:textId="7525EBA4"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 xml:space="preserve">where </w:t>
                      </w:r>
                      <w:r w:rsidR="00F343B1" w:rsidRPr="00B75C06">
                        <w:rPr>
                          <w:noProof/>
                          <w:sz w:val="20"/>
                          <w:szCs w:val="20"/>
                          <w:lang w:val="en-GB" w:bidi="bn-IN"/>
                        </w:rPr>
                        <w:t>p</w:t>
                      </w:r>
                      <w:r w:rsidR="00F343B1" w:rsidRPr="00B75C06">
                        <w:rPr>
                          <w:noProof/>
                          <w:sz w:val="20"/>
                          <w:szCs w:val="20"/>
                          <w:vertAlign w:val="subscript"/>
                          <w:lang w:val="en-GB" w:bidi="bn-IN"/>
                        </w:rPr>
                        <w:t>CMAX_L,</w:t>
                      </w:r>
                      <w:r w:rsidR="00F343B1" w:rsidRPr="00B75C06">
                        <w:rPr>
                          <w:i/>
                          <w:noProof/>
                          <w:sz w:val="20"/>
                          <w:szCs w:val="20"/>
                          <w:vertAlign w:val="subscript"/>
                          <w:lang w:val="en-GB" w:bidi="bn-IN"/>
                        </w:rPr>
                        <w:t>c,NR</w:t>
                      </w:r>
                      <w:r w:rsidR="00F343B1" w:rsidRPr="00B75C06">
                        <w:rPr>
                          <w:noProof/>
                          <w:sz w:val="20"/>
                          <w:szCs w:val="20"/>
                          <w:lang w:val="en-GB" w:bidi="bn-IN"/>
                        </w:rPr>
                        <w:t xml:space="preserve"> </w:t>
                      </w:r>
                      <w:r w:rsidR="00F343B1">
                        <w:rPr>
                          <w:noProof/>
                          <w:sz w:val="20"/>
                          <w:szCs w:val="20"/>
                          <w:lang w:val="en-GB" w:bidi="bn-IN"/>
                        </w:rPr>
                        <w:t>and</w:t>
                      </w:r>
                      <w:r w:rsidR="00F343B1" w:rsidRPr="00F343B1">
                        <w:rPr>
                          <w:noProof/>
                          <w:sz w:val="20"/>
                          <w:szCs w:val="20"/>
                          <w:lang w:val="en-GB" w:bidi="bn-IN"/>
                        </w:rPr>
                        <w:t xml:space="preserve"> </w:t>
                      </w:r>
                      <w:r w:rsidR="00F343B1" w:rsidRPr="00B75C06">
                        <w:rPr>
                          <w:noProof/>
                          <w:sz w:val="20"/>
                          <w:szCs w:val="20"/>
                          <w:lang w:val="en-GB" w:bidi="bn-IN"/>
                        </w:rPr>
                        <w:t>p</w:t>
                      </w:r>
                      <w:r w:rsidR="00F343B1" w:rsidRPr="00B75C06">
                        <w:rPr>
                          <w:noProof/>
                          <w:sz w:val="20"/>
                          <w:szCs w:val="20"/>
                          <w:vertAlign w:val="subscript"/>
                          <w:lang w:val="en-GB" w:bidi="bn-IN"/>
                        </w:rPr>
                        <w:t>CMAX_</w:t>
                      </w:r>
                      <w:r w:rsidR="00F343B1" w:rsidRPr="00B75C06">
                        <w:rPr>
                          <w:noProof/>
                          <w:sz w:val="20"/>
                          <w:szCs w:val="20"/>
                          <w:vertAlign w:val="subscript"/>
                          <w:lang w:val="en-GB" w:eastAsia="zh-CN" w:bidi="bn-IN"/>
                        </w:rPr>
                        <w:t>L</w:t>
                      </w:r>
                      <w:r w:rsidR="00F343B1" w:rsidRPr="00B75C06">
                        <w:rPr>
                          <w:noProof/>
                          <w:sz w:val="20"/>
                          <w:szCs w:val="20"/>
                          <w:vertAlign w:val="subscript"/>
                          <w:lang w:val="en-GB" w:bidi="bn-IN"/>
                        </w:rPr>
                        <w:t>,</w:t>
                      </w:r>
                      <w:r w:rsidR="00F343B1" w:rsidRPr="00B75C06">
                        <w:rPr>
                          <w:i/>
                          <w:noProof/>
                          <w:sz w:val="20"/>
                          <w:szCs w:val="20"/>
                          <w:vertAlign w:val="subscript"/>
                          <w:lang w:val="en-GB" w:bidi="bn-IN"/>
                        </w:rPr>
                        <w:t>c,</w:t>
                      </w:r>
                      <w:r w:rsidR="00F343B1">
                        <w:rPr>
                          <w:i/>
                          <w:noProof/>
                          <w:sz w:val="20"/>
                          <w:szCs w:val="20"/>
                          <w:vertAlign w:val="subscript"/>
                          <w:lang w:val="en-GB" w:bidi="bn-IN"/>
                        </w:rPr>
                        <w:t>SL</w:t>
                      </w:r>
                      <w:r w:rsidR="00F343B1" w:rsidRPr="00F343B1">
                        <w:rPr>
                          <w:sz w:val="20"/>
                          <w:szCs w:val="20"/>
                          <w:lang w:val="en-GB"/>
                        </w:rPr>
                        <w:t xml:space="preserve"> are</w:t>
                      </w:r>
                      <w:r w:rsidR="00F343B1">
                        <w:rPr>
                          <w:sz w:val="20"/>
                          <w:szCs w:val="20"/>
                          <w:lang w:val="en-GB"/>
                        </w:rPr>
                        <w:t xml:space="preserve"> </w:t>
                      </w:r>
                      <w:r w:rsidR="00F343B1" w:rsidRPr="00F343B1">
                        <w:rPr>
                          <w:sz w:val="20"/>
                          <w:szCs w:val="20"/>
                          <w:lang w:val="en-GB"/>
                        </w:rPr>
                        <w:t>the respective limits</w:t>
                      </w:r>
                      <w:r w:rsidR="00F343B1">
                        <w:rPr>
                          <w:lang w:bidi="bn-IN"/>
                        </w:rPr>
                        <w:t xml:space="preserve"> </w:t>
                      </w:r>
                      <w:proofErr w:type="spellStart"/>
                      <w:r w:rsidR="00F343B1" w:rsidRPr="002B229D">
                        <w:rPr>
                          <w:sz w:val="20"/>
                          <w:szCs w:val="20"/>
                          <w:lang w:eastAsia="zh-CN" w:bidi="bn-IN"/>
                        </w:rPr>
                        <w:t>P</w:t>
                      </w:r>
                      <w:r w:rsidR="00F343B1" w:rsidRPr="002B229D">
                        <w:rPr>
                          <w:sz w:val="20"/>
                          <w:szCs w:val="20"/>
                          <w:vertAlign w:val="subscript"/>
                          <w:lang w:eastAsia="zh-CN" w:bidi="bn-IN"/>
                        </w:rPr>
                        <w:t>CMAX</w:t>
                      </w:r>
                      <w:r w:rsidR="00F343B1" w:rsidRPr="002B229D">
                        <w:rPr>
                          <w:sz w:val="20"/>
                          <w:szCs w:val="20"/>
                          <w:vertAlign w:val="subscript"/>
                          <w:lang w:eastAsia="zh-CN"/>
                        </w:rPr>
                        <w:t>_</w:t>
                      </w:r>
                      <w:proofErr w:type="gramStart"/>
                      <w:r w:rsidR="00F343B1" w:rsidRPr="002B229D">
                        <w:rPr>
                          <w:i/>
                          <w:iCs/>
                          <w:sz w:val="20"/>
                          <w:szCs w:val="20"/>
                          <w:vertAlign w:val="subscript"/>
                          <w:lang w:eastAsia="zh-CN"/>
                        </w:rPr>
                        <w:t>L</w:t>
                      </w:r>
                      <w:r w:rsidR="00F343B1" w:rsidRPr="002B229D">
                        <w:rPr>
                          <w:i/>
                          <w:iCs/>
                          <w:sz w:val="20"/>
                          <w:szCs w:val="20"/>
                          <w:vertAlign w:val="subscript"/>
                          <w:lang w:eastAsia="zh-CN"/>
                        </w:rPr>
                        <w:t>,</w:t>
                      </w:r>
                      <w:r w:rsidR="00F343B1" w:rsidRPr="002B229D">
                        <w:rPr>
                          <w:i/>
                          <w:iCs/>
                          <w:sz w:val="20"/>
                          <w:szCs w:val="20"/>
                          <w:vertAlign w:val="subscript"/>
                          <w:lang w:eastAsia="zh-CN"/>
                        </w:rPr>
                        <w:t>c</w:t>
                      </w:r>
                      <w:proofErr w:type="gramEnd"/>
                      <w:r w:rsidR="00F343B1" w:rsidRPr="002B229D">
                        <w:rPr>
                          <w:i/>
                          <w:iCs/>
                          <w:sz w:val="20"/>
                          <w:szCs w:val="20"/>
                          <w:vertAlign w:val="subscript"/>
                          <w:lang w:eastAsia="zh-CN"/>
                        </w:rPr>
                        <w:t>,NR</w:t>
                      </w:r>
                      <w:proofErr w:type="spellEnd"/>
                      <w:r w:rsidR="00F343B1" w:rsidRPr="002B229D">
                        <w:rPr>
                          <w:i/>
                          <w:iCs/>
                          <w:sz w:val="20"/>
                          <w:szCs w:val="20"/>
                          <w:lang w:eastAsia="zh-CN"/>
                        </w:rPr>
                        <w:t xml:space="preserve"> </w:t>
                      </w:r>
                      <w:r w:rsidR="00F343B1" w:rsidRPr="002B229D">
                        <w:rPr>
                          <w:i/>
                          <w:iCs/>
                          <w:sz w:val="20"/>
                          <w:szCs w:val="20"/>
                          <w:lang w:eastAsia="zh-CN"/>
                        </w:rPr>
                        <w:t>(p)</w:t>
                      </w:r>
                      <w:r w:rsidR="00F343B1" w:rsidRPr="002B229D">
                        <w:rPr>
                          <w:sz w:val="20"/>
                          <w:szCs w:val="20"/>
                          <w:lang w:eastAsia="zh-CN" w:bidi="bn-IN"/>
                        </w:rPr>
                        <w:t xml:space="preserve"> </w:t>
                      </w:r>
                      <w:r w:rsidR="00F343B1" w:rsidRPr="002B229D">
                        <w:rPr>
                          <w:sz w:val="20"/>
                          <w:szCs w:val="20"/>
                          <w:lang w:bidi="bn-IN"/>
                        </w:rPr>
                        <w:t xml:space="preserve">and </w:t>
                      </w:r>
                      <w:proofErr w:type="spellStart"/>
                      <w:r w:rsidR="00F343B1" w:rsidRPr="002B229D">
                        <w:rPr>
                          <w:sz w:val="20"/>
                          <w:szCs w:val="20"/>
                          <w:lang w:eastAsia="zh-CN" w:bidi="bn-IN"/>
                        </w:rPr>
                        <w:t>P</w:t>
                      </w:r>
                      <w:r w:rsidR="00F343B1" w:rsidRPr="002B229D">
                        <w:rPr>
                          <w:sz w:val="20"/>
                          <w:szCs w:val="20"/>
                          <w:vertAlign w:val="subscript"/>
                          <w:lang w:eastAsia="zh-CN" w:bidi="bn-IN"/>
                        </w:rPr>
                        <w:t>CMAX</w:t>
                      </w:r>
                      <w:r w:rsidR="00F343B1" w:rsidRPr="002B229D">
                        <w:rPr>
                          <w:sz w:val="20"/>
                          <w:szCs w:val="20"/>
                          <w:vertAlign w:val="subscript"/>
                          <w:lang w:eastAsia="zh-CN"/>
                        </w:rPr>
                        <w:t>_</w:t>
                      </w:r>
                      <w:r w:rsidR="002B229D" w:rsidRPr="002B229D">
                        <w:rPr>
                          <w:i/>
                          <w:iCs/>
                          <w:sz w:val="20"/>
                          <w:szCs w:val="20"/>
                          <w:vertAlign w:val="subscript"/>
                          <w:lang w:eastAsia="zh-CN"/>
                        </w:rPr>
                        <w:t>L</w:t>
                      </w:r>
                      <w:r w:rsidR="00F343B1" w:rsidRPr="002B229D">
                        <w:rPr>
                          <w:i/>
                          <w:iCs/>
                          <w:sz w:val="20"/>
                          <w:szCs w:val="20"/>
                          <w:vertAlign w:val="subscript"/>
                          <w:lang w:eastAsia="zh-CN"/>
                        </w:rPr>
                        <w:t>,</w:t>
                      </w:r>
                      <w:r w:rsidR="002B229D" w:rsidRPr="002B229D">
                        <w:rPr>
                          <w:i/>
                          <w:iCs/>
                          <w:sz w:val="20"/>
                          <w:szCs w:val="20"/>
                          <w:vertAlign w:val="subscript"/>
                          <w:lang w:eastAsia="zh-CN"/>
                        </w:rPr>
                        <w:t>c</w:t>
                      </w:r>
                      <w:r w:rsidR="00F343B1" w:rsidRPr="002B229D">
                        <w:rPr>
                          <w:i/>
                          <w:iCs/>
                          <w:sz w:val="20"/>
                          <w:szCs w:val="20"/>
                          <w:vertAlign w:val="subscript"/>
                          <w:lang w:eastAsia="zh-CN" w:bidi="bn-IN"/>
                        </w:rPr>
                        <w:t>,</w:t>
                      </w:r>
                      <w:r w:rsidR="002B229D" w:rsidRPr="002B229D">
                        <w:rPr>
                          <w:i/>
                          <w:iCs/>
                          <w:sz w:val="20"/>
                          <w:szCs w:val="20"/>
                          <w:vertAlign w:val="subscript"/>
                          <w:lang w:eastAsia="zh-CN" w:bidi="bn-IN"/>
                        </w:rPr>
                        <w:t>SL</w:t>
                      </w:r>
                      <w:proofErr w:type="spellEnd"/>
                      <w:r w:rsidR="002B229D" w:rsidRPr="002B229D">
                        <w:rPr>
                          <w:i/>
                          <w:iCs/>
                          <w:sz w:val="20"/>
                          <w:szCs w:val="20"/>
                          <w:vertAlign w:val="subscript"/>
                          <w:lang w:eastAsia="zh-CN" w:bidi="bn-IN"/>
                        </w:rPr>
                        <w:t xml:space="preserve"> </w:t>
                      </w:r>
                      <w:r w:rsidR="002B229D" w:rsidRPr="002B229D">
                        <w:rPr>
                          <w:i/>
                          <w:iCs/>
                          <w:sz w:val="20"/>
                          <w:szCs w:val="20"/>
                          <w:lang w:eastAsia="zh-CN" w:bidi="bn-IN"/>
                        </w:rPr>
                        <w:t>(q)</w:t>
                      </w:r>
                      <w:r w:rsidR="00F343B1" w:rsidRPr="002B229D">
                        <w:rPr>
                          <w:sz w:val="20"/>
                          <w:szCs w:val="20"/>
                          <w:lang w:eastAsia="zh-CN"/>
                        </w:rPr>
                        <w:t xml:space="preserve"> </w:t>
                      </w:r>
                      <w:r w:rsidR="00F343B1" w:rsidRPr="002B229D">
                        <w:rPr>
                          <w:sz w:val="20"/>
                          <w:szCs w:val="20"/>
                          <w:lang w:bidi="bn-IN"/>
                        </w:rPr>
                        <w:t>expressed in linear scale</w:t>
                      </w:r>
                      <w:r w:rsidR="002B229D">
                        <w:rPr>
                          <w:sz w:val="20"/>
                          <w:szCs w:val="20"/>
                          <w:lang w:bidi="bn-IN"/>
                        </w:rPr>
                        <w:t xml:space="preserve">. Also the </w:t>
                      </w:r>
                      <w:proofErr w:type="spellStart"/>
                      <w:r w:rsidRPr="00B75C06">
                        <w:rPr>
                          <w:sz w:val="20"/>
                          <w:szCs w:val="20"/>
                          <w:lang w:val="en-GB" w:bidi="bn-IN"/>
                        </w:rPr>
                        <w:t>p</w:t>
                      </w:r>
                      <w:r w:rsidRPr="00B75C06">
                        <w:rPr>
                          <w:sz w:val="20"/>
                          <w:szCs w:val="20"/>
                          <w:vertAlign w:val="subscript"/>
                          <w:lang w:val="en-GB" w:bidi="bn-IN"/>
                        </w:rPr>
                        <w:t>CMAX_</w:t>
                      </w:r>
                      <w:proofErr w:type="gramStart"/>
                      <w:r w:rsidRPr="00B75C06">
                        <w:rPr>
                          <w:sz w:val="20"/>
                          <w:szCs w:val="20"/>
                          <w:vertAlign w:val="subscript"/>
                          <w:lang w:val="en-GB" w:bidi="bn-IN"/>
                        </w:rPr>
                        <w:t>H</w:t>
                      </w:r>
                      <w:r w:rsidRPr="00B75C06">
                        <w:rPr>
                          <w:i/>
                          <w:sz w:val="20"/>
                          <w:szCs w:val="20"/>
                          <w:vertAlign w:val="subscript"/>
                          <w:lang w:val="en-GB" w:bidi="bn-IN"/>
                        </w:rPr>
                        <w:t>,c</w:t>
                      </w:r>
                      <w:proofErr w:type="gramEnd"/>
                      <w:r w:rsidRPr="00B75C06">
                        <w:rPr>
                          <w:i/>
                          <w:sz w:val="20"/>
                          <w:szCs w:val="20"/>
                          <w:vertAlign w:val="subscript"/>
                          <w:lang w:val="en-GB" w:bidi="bn-IN"/>
                        </w:rPr>
                        <w:t>,</w:t>
                      </w:r>
                      <w:r w:rsidR="002B229D">
                        <w:rPr>
                          <w:i/>
                          <w:sz w:val="20"/>
                          <w:szCs w:val="20"/>
                          <w:vertAlign w:val="subscript"/>
                          <w:lang w:val="en-GB" w:bidi="bn-IN"/>
                        </w:rPr>
                        <w:t>NR</w:t>
                      </w:r>
                      <w:proofErr w:type="spellEnd"/>
                      <w:r w:rsidRPr="00B75C06">
                        <w:rPr>
                          <w:sz w:val="20"/>
                          <w:szCs w:val="20"/>
                          <w:lang w:val="en-GB" w:bidi="bn-I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eastAsia="zh-CN" w:bidi="bn-IN"/>
                        </w:rPr>
                        <w:t>c,</w:t>
                      </w:r>
                      <w:r w:rsidR="002B229D">
                        <w:rPr>
                          <w:i/>
                          <w:sz w:val="20"/>
                          <w:szCs w:val="20"/>
                          <w:vertAlign w:val="subscript"/>
                          <w:lang w:val="en-GB" w:eastAsia="zh-CN" w:bidi="bn-IN"/>
                        </w:rPr>
                        <w:t>SL</w:t>
                      </w:r>
                      <w:proofErr w:type="spellEnd"/>
                      <w:r w:rsidRPr="00B75C06">
                        <w:rPr>
                          <w:sz w:val="20"/>
                          <w:szCs w:val="20"/>
                          <w:vertAlign w:val="subscript"/>
                          <w:lang w:val="en-GB" w:bidi="bn-IN"/>
                        </w:rPr>
                        <w:t xml:space="preserve"> </w:t>
                      </w:r>
                      <w:r w:rsidRPr="00B75C06">
                        <w:rPr>
                          <w:sz w:val="20"/>
                          <w:szCs w:val="20"/>
                          <w:lang w:val="en-GB" w:bidi="bn-IN"/>
                        </w:rPr>
                        <w:t xml:space="preserve">are the </w:t>
                      </w:r>
                      <w:r w:rsidR="002B229D">
                        <w:rPr>
                          <w:sz w:val="20"/>
                          <w:szCs w:val="20"/>
                          <w:lang w:val="en-GB" w:bidi="bn-IN"/>
                        </w:rPr>
                        <w:t xml:space="preserve">respective </w:t>
                      </w:r>
                      <w:r w:rsidRPr="00B75C06">
                        <w:rPr>
                          <w:sz w:val="20"/>
                          <w:szCs w:val="20"/>
                          <w:lang w:val="en-GB" w:bidi="bn-IN"/>
                        </w:rPr>
                        <w:t xml:space="preserve">limits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sidR="002B229D">
                        <w:rPr>
                          <w:i/>
                          <w:sz w:val="20"/>
                          <w:szCs w:val="20"/>
                          <w:vertAlign w:val="subscript"/>
                          <w:lang w:val="en-GB" w:bidi="bn-IN"/>
                        </w:rPr>
                        <w:t>NR</w:t>
                      </w:r>
                      <w:proofErr w:type="spellEnd"/>
                      <w:r w:rsidRPr="00B75C06">
                        <w:rPr>
                          <w:sz w:val="20"/>
                          <w:szCs w:val="20"/>
                          <w:lang w:val="en-GB" w:bidi="bn-IN"/>
                        </w:rPr>
                        <w:t xml:space="preserve"> </w:t>
                      </w:r>
                      <w:r w:rsidRPr="00B75C06">
                        <w:rPr>
                          <w:sz w:val="20"/>
                          <w:szCs w:val="20"/>
                          <w:lang w:eastAsia="zh-CN"/>
                        </w:rPr>
                        <w:t>(</w:t>
                      </w:r>
                      <w:r w:rsidR="002B229D">
                        <w:rPr>
                          <w:i/>
                          <w:sz w:val="20"/>
                          <w:szCs w:val="20"/>
                          <w:lang w:eastAsia="zh-CN"/>
                        </w:rPr>
                        <w:t>p</w:t>
                      </w:r>
                      <w:r w:rsidRPr="00B75C06">
                        <w:rPr>
                          <w:sz w:val="20"/>
                          <w:szCs w:val="20"/>
                          <w:lang w:eastAsia="zh-CN"/>
                        </w:rPr>
                        <w:t xml:space="preserve">) and </w:t>
                      </w:r>
                      <w:proofErr w:type="spellStart"/>
                      <w:r w:rsidRPr="00B75C06">
                        <w:rPr>
                          <w:sz w:val="20"/>
                          <w:szCs w:val="20"/>
                          <w:lang w:val="en-GB" w:bidi="bn-IN"/>
                        </w:rPr>
                        <w:t>P</w:t>
                      </w:r>
                      <w:r w:rsidRPr="00B75C06">
                        <w:rPr>
                          <w:sz w:val="20"/>
                          <w:szCs w:val="20"/>
                          <w:vertAlign w:val="subscript"/>
                          <w:lang w:val="en-GB" w:bidi="bn-IN"/>
                        </w:rPr>
                        <w:t>CMAX_H,</w:t>
                      </w:r>
                      <w:r w:rsidRPr="00B75C06">
                        <w:rPr>
                          <w:i/>
                          <w:sz w:val="20"/>
                          <w:szCs w:val="20"/>
                          <w:vertAlign w:val="subscript"/>
                          <w:lang w:val="en-GB" w:bidi="bn-IN"/>
                        </w:rPr>
                        <w:t>c,</w:t>
                      </w:r>
                      <w:r w:rsidR="002B229D">
                        <w:rPr>
                          <w:i/>
                          <w:sz w:val="20"/>
                          <w:szCs w:val="20"/>
                          <w:vertAlign w:val="subscript"/>
                          <w:lang w:val="en-GB" w:bidi="bn-IN"/>
                        </w:rPr>
                        <w:t>SL</w:t>
                      </w:r>
                      <w:proofErr w:type="spellEnd"/>
                      <w:r w:rsidRPr="00B75C06">
                        <w:rPr>
                          <w:sz w:val="20"/>
                          <w:szCs w:val="20"/>
                          <w:lang w:val="en-GB" w:eastAsia="zh-CN"/>
                        </w:rPr>
                        <w:t xml:space="preserve"> (</w:t>
                      </w:r>
                      <w:r w:rsidR="002B229D">
                        <w:rPr>
                          <w:i/>
                          <w:sz w:val="20"/>
                          <w:szCs w:val="20"/>
                          <w:lang w:val="en-GB" w:eastAsia="zh-CN"/>
                        </w:rPr>
                        <w:t>q</w:t>
                      </w:r>
                      <w:r w:rsidRPr="00B75C06">
                        <w:rPr>
                          <w:sz w:val="20"/>
                          <w:szCs w:val="20"/>
                          <w:lang w:val="en-GB" w:eastAsia="zh-CN"/>
                        </w:rPr>
                        <w:t xml:space="preserve">) </w:t>
                      </w:r>
                      <w:r w:rsidRPr="00B75C06">
                        <w:rPr>
                          <w:sz w:val="20"/>
                          <w:szCs w:val="20"/>
                          <w:lang w:val="en-GB" w:bidi="bn-IN"/>
                        </w:rPr>
                        <w:t>expressed in linear scale.</w:t>
                      </w:r>
                    </w:p>
                    <w:p w14:paraId="465FBC92" w14:textId="54C4D65A" w:rsidR="00B75C06" w:rsidRPr="00B75C06" w:rsidRDefault="00B75C06" w:rsidP="00B75C06">
                      <w:pPr>
                        <w:widowControl/>
                        <w:autoSpaceDE/>
                        <w:autoSpaceDN/>
                        <w:adjustRightInd/>
                        <w:spacing w:after="60"/>
                        <w:jc w:val="center"/>
                        <w:rPr>
                          <w:sz w:val="20"/>
                          <w:szCs w:val="20"/>
                          <w:lang w:val="en-GB"/>
                        </w:rPr>
                      </w:pPr>
                      <w:r w:rsidRPr="00B75C06">
                        <w:rPr>
                          <w:sz w:val="20"/>
                          <w:szCs w:val="20"/>
                          <w:lang w:val="en-GB" w:bidi="bn-IN"/>
                        </w:rPr>
                        <w:t xml:space="preserve">The </w:t>
                      </w:r>
                      <w:r w:rsidRPr="00B75C06">
                        <w:rPr>
                          <w:sz w:val="20"/>
                          <w:szCs w:val="20"/>
                          <w:lang w:val="en-GB"/>
                        </w:rPr>
                        <w:t xml:space="preserve">measured total maximum output power </w:t>
                      </w:r>
                      <w:r w:rsidRPr="00B75C06">
                        <w:rPr>
                          <w:rFonts w:cs="Geneva"/>
                          <w:sz w:val="20"/>
                          <w:szCs w:val="20"/>
                          <w:lang w:val="en-GB" w:bidi="bn-IN"/>
                        </w:rPr>
                        <w:t>P</w:t>
                      </w:r>
                      <w:r w:rsidRPr="00B75C06">
                        <w:rPr>
                          <w:rFonts w:cs="Geneva"/>
                          <w:sz w:val="20"/>
                          <w:szCs w:val="20"/>
                          <w:vertAlign w:val="subscript"/>
                          <w:lang w:val="en-GB" w:bidi="bn-IN"/>
                        </w:rPr>
                        <w:t>UMAX</w:t>
                      </w:r>
                      <w:r w:rsidRPr="00B75C06">
                        <w:rPr>
                          <w:rFonts w:cs="Geneva"/>
                          <w:sz w:val="20"/>
                          <w:szCs w:val="20"/>
                          <w:lang w:val="en-GB" w:bidi="bn-IN"/>
                        </w:rPr>
                        <w:t xml:space="preserve"> over </w:t>
                      </w:r>
                      <w:r w:rsidRPr="00B75C06">
                        <w:rPr>
                          <w:sz w:val="20"/>
                          <w:szCs w:val="20"/>
                          <w:lang w:val="en-GB" w:bidi="bn-IN"/>
                        </w:rPr>
                        <w:t xml:space="preserve">both the NR uplink and NR </w:t>
                      </w:r>
                      <w:r w:rsidR="002B229D">
                        <w:rPr>
                          <w:sz w:val="20"/>
                          <w:szCs w:val="20"/>
                          <w:lang w:val="en-GB" w:bidi="bn-IN"/>
                        </w:rPr>
                        <w:t>SL</w:t>
                      </w:r>
                      <w:r w:rsidRPr="00B75C06">
                        <w:rPr>
                          <w:sz w:val="20"/>
                          <w:szCs w:val="20"/>
                          <w:lang w:val="en-GB" w:bidi="bn-IN"/>
                        </w:rPr>
                        <w:t xml:space="preserve"> carriers </w:t>
                      </w:r>
                      <w:proofErr w:type="gramStart"/>
                      <w:r w:rsidRPr="00B75C06">
                        <w:rPr>
                          <w:sz w:val="20"/>
                          <w:szCs w:val="20"/>
                          <w:lang w:val="en-GB"/>
                        </w:rPr>
                        <w:t>is</w:t>
                      </w:r>
                      <w:proofErr w:type="gramEnd"/>
                    </w:p>
                    <w:p w14:paraId="61D21197" w14:textId="0A237461" w:rsidR="00B75C06" w:rsidRPr="00B75C06" w:rsidRDefault="00B75C06" w:rsidP="00B75C06">
                      <w:pPr>
                        <w:keepLines/>
                        <w:widowControl/>
                        <w:tabs>
                          <w:tab w:val="center" w:pos="4536"/>
                          <w:tab w:val="right" w:pos="9072"/>
                        </w:tabs>
                        <w:autoSpaceDE/>
                        <w:autoSpaceDN/>
                        <w:adjustRightInd/>
                        <w:spacing w:after="60"/>
                        <w:jc w:val="center"/>
                        <w:rPr>
                          <w:noProof/>
                          <w:sz w:val="20"/>
                          <w:szCs w:val="20"/>
                          <w:vertAlign w:val="subscript"/>
                          <w:lang w:val="fr-FR" w:bidi="bn-IN"/>
                        </w:rPr>
                      </w:pPr>
                      <w:r w:rsidRPr="00B75C06">
                        <w:rPr>
                          <w:noProof/>
                          <w:sz w:val="20"/>
                          <w:szCs w:val="20"/>
                          <w:lang w:val="fr-FR" w:bidi="bn-IN"/>
                        </w:rPr>
                        <w:t>P</w:t>
                      </w:r>
                      <w:r w:rsidRPr="00B75C06">
                        <w:rPr>
                          <w:noProof/>
                          <w:sz w:val="20"/>
                          <w:szCs w:val="20"/>
                          <w:vertAlign w:val="subscript"/>
                          <w:lang w:val="fr-FR" w:bidi="bn-IN"/>
                        </w:rPr>
                        <w:t>UMAX</w:t>
                      </w:r>
                      <w:r w:rsidRPr="00B75C06">
                        <w:rPr>
                          <w:noProof/>
                          <w:sz w:val="20"/>
                          <w:szCs w:val="20"/>
                          <w:lang w:val="fr-FR" w:bidi="bn-IN"/>
                        </w:rPr>
                        <w:t xml:space="preserve"> </w:t>
                      </w:r>
                      <w:r w:rsidRPr="00B75C06">
                        <w:rPr>
                          <w:noProof/>
                          <w:sz w:val="20"/>
                          <w:szCs w:val="20"/>
                          <w:lang w:val="fr-FR"/>
                        </w:rPr>
                        <w:t xml:space="preserve">= </w:t>
                      </w:r>
                      <w:r w:rsidRPr="00B75C06">
                        <w:rPr>
                          <w:sz w:val="20"/>
                          <w:szCs w:val="20"/>
                          <w:lang w:val="fr-FR" w:bidi="bn-IN"/>
                        </w:rPr>
                        <w:t>10 log</w:t>
                      </w:r>
                      <w:r w:rsidRPr="00B75C06">
                        <w:rPr>
                          <w:sz w:val="20"/>
                          <w:szCs w:val="20"/>
                          <w:vertAlign w:val="subscript"/>
                          <w:lang w:val="fr-FR" w:bidi="bn-IN"/>
                        </w:rPr>
                        <w:t>10</w:t>
                      </w:r>
                      <w:r w:rsidRPr="00B75C06">
                        <w:rPr>
                          <w:sz w:val="20"/>
                          <w:szCs w:val="20"/>
                          <w:lang w:val="fr-FR" w:bidi="bn-IN"/>
                        </w:rPr>
                        <w:t xml:space="preserve"> </w:t>
                      </w:r>
                      <w:r w:rsidRPr="00B75C06">
                        <w:rPr>
                          <w:sz w:val="20"/>
                          <w:szCs w:val="20"/>
                          <w:lang w:val="fr-FR"/>
                        </w:rPr>
                        <w:t>[</w:t>
                      </w:r>
                      <w:proofErr w:type="spellStart"/>
                      <w:proofErr w:type="gram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proofErr w:type="gramEnd"/>
                      <w:r w:rsidRPr="00B75C06">
                        <w:rPr>
                          <w:i/>
                          <w:sz w:val="20"/>
                          <w:szCs w:val="20"/>
                          <w:vertAlign w:val="subscript"/>
                          <w:lang w:val="fr-FR" w:eastAsia="zh-CN" w:bidi="bn-IN"/>
                        </w:rPr>
                        <w:t>,NR</w:t>
                      </w:r>
                      <w:proofErr w:type="spellEnd"/>
                      <w:r w:rsidRPr="00B75C06">
                        <w:rPr>
                          <w:sz w:val="20"/>
                          <w:szCs w:val="20"/>
                          <w:lang w:val="fr-FR" w:bidi="bn-IN"/>
                        </w:rPr>
                        <w:t xml:space="preserve"> + </w:t>
                      </w:r>
                      <w:proofErr w:type="spellStart"/>
                      <w:r w:rsidRPr="00B75C06">
                        <w:rPr>
                          <w:sz w:val="20"/>
                          <w:szCs w:val="20"/>
                          <w:lang w:val="fr-FR" w:bidi="bn-IN"/>
                        </w:rPr>
                        <w:t>p</w:t>
                      </w:r>
                      <w:r w:rsidRPr="00B75C06">
                        <w:rPr>
                          <w:sz w:val="20"/>
                          <w:szCs w:val="20"/>
                          <w:vertAlign w:val="subscript"/>
                          <w:lang w:val="fr-FR" w:bidi="bn-IN"/>
                        </w:rPr>
                        <w:t>UMAX,</w:t>
                      </w:r>
                      <w:r w:rsidRPr="00B75C06">
                        <w:rPr>
                          <w:i/>
                          <w:sz w:val="20"/>
                          <w:szCs w:val="20"/>
                          <w:vertAlign w:val="subscript"/>
                          <w:lang w:val="fr-FR" w:eastAsia="zh-CN" w:bidi="bn-IN"/>
                        </w:rPr>
                        <w:t>c,</w:t>
                      </w:r>
                      <w:r w:rsidR="002B229D">
                        <w:rPr>
                          <w:i/>
                          <w:sz w:val="20"/>
                          <w:szCs w:val="20"/>
                          <w:vertAlign w:val="subscript"/>
                          <w:lang w:val="fr-FR" w:eastAsia="zh-CN" w:bidi="bn-IN"/>
                        </w:rPr>
                        <w:t>SL</w:t>
                      </w:r>
                      <w:proofErr w:type="spellEnd"/>
                      <w:r w:rsidRPr="00B75C06">
                        <w:rPr>
                          <w:sz w:val="20"/>
                          <w:szCs w:val="20"/>
                          <w:lang w:val="fr-FR" w:bidi="bn-IN"/>
                        </w:rPr>
                        <w:t>],</w:t>
                      </w:r>
                    </w:p>
                    <w:p w14:paraId="52F9C4EA" w14:textId="2C2EB094"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where</w:t>
                      </w:r>
                      <w:r w:rsidRPr="00B75C06">
                        <w:rPr>
                          <w:sz w:val="20"/>
                          <w:szCs w:val="20"/>
                          <w:lang w:val="en-GB" w:bidi="bn-IN"/>
                        </w:rPr>
                        <w:t xml:space="preserve"> </w:t>
                      </w:r>
                      <w:proofErr w:type="spellStart"/>
                      <w:proofErr w:type="gram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proofErr w:type="gramEnd"/>
                      <w:r w:rsidRPr="00B75C06">
                        <w:rPr>
                          <w:i/>
                          <w:sz w:val="20"/>
                          <w:szCs w:val="20"/>
                          <w:vertAlign w:val="subscript"/>
                          <w:lang w:val="en-GB" w:bidi="bn-IN"/>
                        </w:rPr>
                        <w:t>,NR</w:t>
                      </w:r>
                      <w:proofErr w:type="spellEnd"/>
                      <w:r w:rsidRPr="00B75C06">
                        <w:rPr>
                          <w:i/>
                          <w:sz w:val="20"/>
                          <w:szCs w:val="20"/>
                          <w:vertAlign w:val="subscript"/>
                          <w:lang w:val="en-GB" w:bidi="bn-IN"/>
                        </w:rPr>
                        <w:t xml:space="preserve"> </w:t>
                      </w:r>
                      <w:r w:rsidRPr="00B75C06">
                        <w:rPr>
                          <w:sz w:val="20"/>
                          <w:szCs w:val="20"/>
                          <w:lang w:val="en-GB" w:bidi="bn-IN"/>
                        </w:rPr>
                        <w:t xml:space="preserve"> denotes the measured output power </w:t>
                      </w:r>
                      <w:r w:rsidRPr="00B75C06">
                        <w:rPr>
                          <w:sz w:val="20"/>
                          <w:szCs w:val="20"/>
                          <w:lang w:val="en-GB" w:eastAsia="zh-CN"/>
                        </w:rPr>
                        <w:t xml:space="preserve">of serving cell </w:t>
                      </w:r>
                      <w:r w:rsidRPr="00B75C06">
                        <w:rPr>
                          <w:i/>
                          <w:sz w:val="20"/>
                          <w:szCs w:val="20"/>
                          <w:lang w:val="en-GB" w:bidi="bn-IN"/>
                        </w:rPr>
                        <w:t>c</w:t>
                      </w:r>
                      <w:r w:rsidRPr="00B75C06">
                        <w:rPr>
                          <w:sz w:val="20"/>
                          <w:szCs w:val="20"/>
                          <w:lang w:val="en-GB" w:bidi="bn-IN"/>
                        </w:rPr>
                        <w:t xml:space="preserve"> for the configured NR uplink carrier, and </w:t>
                      </w:r>
                      <w:proofErr w:type="spellStart"/>
                      <w:r w:rsidRPr="00B75C06">
                        <w:rPr>
                          <w:sz w:val="20"/>
                          <w:szCs w:val="20"/>
                          <w:lang w:val="en-GB" w:bidi="bn-IN"/>
                        </w:rPr>
                        <w:t>p</w:t>
                      </w:r>
                      <w:r w:rsidRPr="00B75C06">
                        <w:rPr>
                          <w:sz w:val="20"/>
                          <w:szCs w:val="20"/>
                          <w:vertAlign w:val="subscript"/>
                          <w:lang w:val="en-GB" w:bidi="bn-IN"/>
                        </w:rPr>
                        <w:t>UMAX,</w:t>
                      </w:r>
                      <w:r w:rsidRPr="00B75C06">
                        <w:rPr>
                          <w:i/>
                          <w:sz w:val="20"/>
                          <w:szCs w:val="20"/>
                          <w:vertAlign w:val="subscript"/>
                          <w:lang w:val="en-GB" w:bidi="bn-IN"/>
                        </w:rPr>
                        <w:t>c,</w:t>
                      </w:r>
                      <w:r w:rsidR="002B229D">
                        <w:rPr>
                          <w:i/>
                          <w:sz w:val="20"/>
                          <w:szCs w:val="20"/>
                          <w:vertAlign w:val="subscript"/>
                          <w:lang w:val="en-GB" w:bidi="bn-IN"/>
                        </w:rPr>
                        <w:t>SL</w:t>
                      </w:r>
                      <w:proofErr w:type="spellEnd"/>
                      <w:r w:rsidRPr="00B75C06">
                        <w:rPr>
                          <w:i/>
                          <w:sz w:val="20"/>
                          <w:szCs w:val="20"/>
                          <w:vertAlign w:val="subscript"/>
                          <w:lang w:val="en-GB" w:bidi="bn-IN"/>
                        </w:rPr>
                        <w:t xml:space="preserve">  </w:t>
                      </w:r>
                      <w:r w:rsidRPr="00B75C06">
                        <w:rPr>
                          <w:sz w:val="20"/>
                          <w:szCs w:val="20"/>
                          <w:lang w:val="en-GB" w:bidi="bn-IN"/>
                        </w:rPr>
                        <w:t xml:space="preserve">denotes the measured output power for the configured NR </w:t>
                      </w:r>
                      <w:r w:rsidR="002B229D">
                        <w:rPr>
                          <w:sz w:val="20"/>
                          <w:szCs w:val="20"/>
                          <w:lang w:val="en-GB" w:bidi="bn-IN"/>
                        </w:rPr>
                        <w:t>SL</w:t>
                      </w:r>
                      <w:r w:rsidRPr="00B75C06">
                        <w:rPr>
                          <w:sz w:val="20"/>
                          <w:szCs w:val="20"/>
                          <w:lang w:val="en-GB" w:bidi="bn-IN"/>
                        </w:rPr>
                        <w:t xml:space="preserve"> carrier </w:t>
                      </w:r>
                      <w:r w:rsidRPr="00B75C06">
                        <w:rPr>
                          <w:sz w:val="20"/>
                          <w:szCs w:val="20"/>
                          <w:lang w:val="en-GB"/>
                        </w:rPr>
                        <w:t xml:space="preserve">expressed </w:t>
                      </w:r>
                      <w:r w:rsidRPr="00B75C06">
                        <w:rPr>
                          <w:sz w:val="20"/>
                          <w:szCs w:val="20"/>
                          <w:lang w:val="en-GB" w:bidi="bn-IN"/>
                        </w:rPr>
                        <w:t>in linear scale.</w:t>
                      </w:r>
                    </w:p>
                    <w:p w14:paraId="530436E6" w14:textId="59245E37" w:rsidR="00B75C06" w:rsidRPr="00B75C06" w:rsidRDefault="00B75C06" w:rsidP="00B75C06">
                      <w:pPr>
                        <w:widowControl/>
                        <w:autoSpaceDE/>
                        <w:autoSpaceDN/>
                        <w:adjustRightInd/>
                        <w:spacing w:after="60"/>
                        <w:jc w:val="center"/>
                        <w:rPr>
                          <w:sz w:val="20"/>
                          <w:szCs w:val="20"/>
                          <w:lang w:val="en-GB" w:bidi="bn-IN"/>
                        </w:rPr>
                      </w:pPr>
                      <w:r w:rsidRPr="00B75C06">
                        <w:rPr>
                          <w:sz w:val="20"/>
                          <w:szCs w:val="20"/>
                          <w:lang w:val="en-GB"/>
                        </w:rPr>
                        <w:t xml:space="preserve">When a UE is configured for synchronous </w:t>
                      </w:r>
                      <w:r w:rsidR="002B229D">
                        <w:rPr>
                          <w:sz w:val="20"/>
                          <w:szCs w:val="20"/>
                          <w:lang w:val="en-GB"/>
                        </w:rPr>
                        <w:t xml:space="preserve">NR </w:t>
                      </w:r>
                      <w:r w:rsidRPr="00B75C06">
                        <w:rPr>
                          <w:sz w:val="20"/>
                          <w:szCs w:val="20"/>
                          <w:lang w:val="en-GB"/>
                        </w:rPr>
                        <w:t>sidelink and uplink transmissions,</w:t>
                      </w:r>
                    </w:p>
                    <w:p w14:paraId="63BAF2FD" w14:textId="77777777" w:rsidR="00B75C06" w:rsidRPr="00B75C06" w:rsidRDefault="00B75C06" w:rsidP="00B75C06">
                      <w:pPr>
                        <w:keepLines/>
                        <w:widowControl/>
                        <w:tabs>
                          <w:tab w:val="center" w:pos="4536"/>
                          <w:tab w:val="right" w:pos="9072"/>
                        </w:tabs>
                        <w:autoSpaceDE/>
                        <w:autoSpaceDN/>
                        <w:adjustRightInd/>
                        <w:spacing w:after="60"/>
                        <w:jc w:val="center"/>
                        <w:rPr>
                          <w:noProof/>
                          <w:sz w:val="20"/>
                          <w:szCs w:val="20"/>
                          <w:lang w:val="en-GB"/>
                        </w:rPr>
                      </w:pP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rFonts w:cs="Geneva"/>
                          <w:noProof/>
                          <w:sz w:val="20"/>
                          <w:szCs w:val="20"/>
                          <w:vertAlign w:val="subscript"/>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LOW</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CMAX_L</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  ≤  P</w:t>
                      </w:r>
                      <w:r w:rsidRPr="00B75C06">
                        <w:rPr>
                          <w:rFonts w:cs="Geneva"/>
                          <w:noProof/>
                          <w:sz w:val="20"/>
                          <w:szCs w:val="20"/>
                          <w:vertAlign w:val="subscript"/>
                          <w:lang w:val="en-GB" w:bidi="bn-IN"/>
                        </w:rPr>
                        <w:t>U</w:t>
                      </w:r>
                      <w:r w:rsidRPr="00B75C06">
                        <w:rPr>
                          <w:noProof/>
                          <w:sz w:val="20"/>
                          <w:szCs w:val="20"/>
                          <w:vertAlign w:val="subscript"/>
                          <w:lang w:val="en-GB"/>
                        </w:rPr>
                        <w:t xml:space="preserve">MAX </w:t>
                      </w:r>
                      <w:r w:rsidRPr="00B75C06">
                        <w:rPr>
                          <w:noProof/>
                          <w:sz w:val="20"/>
                          <w:szCs w:val="20"/>
                          <w:lang w:val="en-GB"/>
                        </w:rPr>
                        <w:t xml:space="preserve"> ≤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r w:rsidRPr="00B75C06">
                        <w:rPr>
                          <w:noProof/>
                          <w:sz w:val="20"/>
                          <w:szCs w:val="20"/>
                          <w:lang w:val="en-GB" w:bidi="bn-IN"/>
                        </w:rPr>
                        <w:t xml:space="preserve"> </w:t>
                      </w:r>
                      <w:r w:rsidRPr="00B75C06">
                        <w:rPr>
                          <w:noProof/>
                          <w:sz w:val="20"/>
                          <w:szCs w:val="20"/>
                          <w:lang w:val="en-GB"/>
                        </w:rPr>
                        <w:t xml:space="preserve"> + T</w:t>
                      </w:r>
                      <w:r w:rsidRPr="00B75C06">
                        <w:rPr>
                          <w:rFonts w:eastAsia="Geneva"/>
                          <w:noProof/>
                          <w:sz w:val="20"/>
                          <w:szCs w:val="20"/>
                          <w:vertAlign w:val="subscript"/>
                          <w:lang w:val="en-GB" w:eastAsia="zh-CN"/>
                        </w:rPr>
                        <w:t>HIGH</w:t>
                      </w:r>
                      <w:r w:rsidRPr="00B75C06">
                        <w:rPr>
                          <w:noProof/>
                          <w:sz w:val="20"/>
                          <w:szCs w:val="20"/>
                          <w:lang w:val="en-GB"/>
                        </w:rPr>
                        <w:t xml:space="preserve"> (</w:t>
                      </w:r>
                      <w:r w:rsidRPr="00B75C06">
                        <w:rPr>
                          <w:rFonts w:cs="Geneva"/>
                          <w:noProof/>
                          <w:sz w:val="20"/>
                          <w:szCs w:val="20"/>
                          <w:lang w:val="en-GB" w:bidi="bn-IN"/>
                        </w:rPr>
                        <w:t>P</w:t>
                      </w:r>
                      <w:r w:rsidRPr="00B75C06">
                        <w:rPr>
                          <w:rFonts w:cs="Geneva"/>
                          <w:noProof/>
                          <w:sz w:val="20"/>
                          <w:szCs w:val="20"/>
                          <w:vertAlign w:val="subscript"/>
                          <w:lang w:val="en-GB" w:bidi="bn-IN"/>
                        </w:rPr>
                        <w:t>CMAX_H</w:t>
                      </w:r>
                      <w:r w:rsidRPr="00B75C06">
                        <w:rPr>
                          <w:noProof/>
                          <w:sz w:val="20"/>
                          <w:szCs w:val="20"/>
                          <w:lang w:val="en-GB"/>
                        </w:rPr>
                        <w:t>(</w:t>
                      </w:r>
                      <w:r w:rsidRPr="00B75C06">
                        <w:rPr>
                          <w:i/>
                          <w:noProof/>
                          <w:sz w:val="20"/>
                          <w:szCs w:val="20"/>
                          <w:lang w:val="en-GB"/>
                        </w:rPr>
                        <w:t>p,</w:t>
                      </w:r>
                      <w:r w:rsidRPr="00B75C06">
                        <w:rPr>
                          <w:i/>
                          <w:noProof/>
                          <w:sz w:val="20"/>
                          <w:szCs w:val="20"/>
                          <w:lang w:val="en-GB" w:bidi="bn-IN"/>
                        </w:rPr>
                        <w:t xml:space="preserve"> q</w:t>
                      </w:r>
                      <w:r w:rsidRPr="00B75C06">
                        <w:rPr>
                          <w:noProof/>
                          <w:sz w:val="20"/>
                          <w:szCs w:val="20"/>
                          <w:lang w:val="en-GB"/>
                        </w:rPr>
                        <w:t>))</w:t>
                      </w:r>
                    </w:p>
                    <w:p w14:paraId="1608C129" w14:textId="1A904B43" w:rsidR="00B75C06" w:rsidRPr="00B75C06" w:rsidRDefault="00B75C06" w:rsidP="00B75C06">
                      <w:pPr>
                        <w:widowControl/>
                        <w:autoSpaceDE/>
                        <w:autoSpaceDN/>
                        <w:adjustRightInd/>
                        <w:spacing w:after="60"/>
                        <w:jc w:val="center"/>
                        <w:rPr>
                          <w:i/>
                          <w:sz w:val="20"/>
                          <w:szCs w:val="20"/>
                          <w:lang w:val="en-GB" w:bidi="bn-IN"/>
                        </w:rPr>
                      </w:pPr>
                      <w:r w:rsidRPr="00B75C06">
                        <w:rPr>
                          <w:sz w:val="20"/>
                          <w:szCs w:val="20"/>
                          <w:lang w:val="en-GB" w:bidi="bn-IN"/>
                        </w:rPr>
                        <w:t>where P</w:t>
                      </w:r>
                      <w:r w:rsidRPr="00B75C06">
                        <w:rPr>
                          <w:sz w:val="20"/>
                          <w:szCs w:val="20"/>
                          <w:vertAlign w:val="subscript"/>
                          <w:lang w:val="en-GB" w:bidi="bn-IN"/>
                        </w:rPr>
                        <w:t xml:space="preserve">CMAX_L </w:t>
                      </w:r>
                      <w:r w:rsidRPr="00B75C06">
                        <w:rPr>
                          <w:sz w:val="20"/>
                          <w:szCs w:val="20"/>
                          <w:lang w:val="en-GB"/>
                        </w:rPr>
                        <w:t>(</w:t>
                      </w:r>
                      <w:proofErr w:type="spellStart"/>
                      <w:proofErr w:type="gramStart"/>
                      <w:r w:rsidRPr="00B75C06">
                        <w:rPr>
                          <w:i/>
                          <w:sz w:val="20"/>
                          <w:szCs w:val="20"/>
                          <w:lang w:val="en-GB"/>
                        </w:rPr>
                        <w:t>p,q</w:t>
                      </w:r>
                      <w:proofErr w:type="spellEnd"/>
                      <w:proofErr w:type="gramEnd"/>
                      <w:r w:rsidRPr="00B75C06">
                        <w:rPr>
                          <w:sz w:val="20"/>
                          <w:szCs w:val="20"/>
                          <w:lang w:val="en-GB"/>
                        </w:rPr>
                        <w:t xml:space="preserve">) and </w:t>
                      </w:r>
                      <w:r w:rsidRPr="00B75C06">
                        <w:rPr>
                          <w:sz w:val="20"/>
                          <w:szCs w:val="20"/>
                          <w:lang w:val="en-GB" w:bidi="bn-IN"/>
                        </w:rPr>
                        <w:t>P</w:t>
                      </w:r>
                      <w:r w:rsidRPr="00B75C06">
                        <w:rPr>
                          <w:sz w:val="20"/>
                          <w:szCs w:val="20"/>
                          <w:vertAlign w:val="subscript"/>
                          <w:lang w:val="en-GB" w:bidi="bn-IN"/>
                        </w:rPr>
                        <w:t xml:space="preserve">CMAX_H </w:t>
                      </w:r>
                      <w:r w:rsidRPr="00B75C06">
                        <w:rPr>
                          <w:sz w:val="20"/>
                          <w:szCs w:val="20"/>
                          <w:lang w:val="en-GB"/>
                        </w:rPr>
                        <w:t>(</w:t>
                      </w:r>
                      <w:proofErr w:type="spellStart"/>
                      <w:r w:rsidRPr="00B75C06">
                        <w:rPr>
                          <w:i/>
                          <w:sz w:val="20"/>
                          <w:szCs w:val="20"/>
                          <w:lang w:val="en-GB"/>
                        </w:rPr>
                        <w:t>p,q</w:t>
                      </w:r>
                      <w:proofErr w:type="spellEnd"/>
                      <w:r w:rsidRPr="00B75C06">
                        <w:rPr>
                          <w:sz w:val="20"/>
                          <w:szCs w:val="20"/>
                          <w:lang w:val="en-GB"/>
                        </w:rPr>
                        <w:t>) are the limits for the pair (</w:t>
                      </w:r>
                      <w:proofErr w:type="spellStart"/>
                      <w:r w:rsidRPr="00B75C06">
                        <w:rPr>
                          <w:i/>
                          <w:sz w:val="20"/>
                          <w:szCs w:val="20"/>
                          <w:lang w:val="en-GB"/>
                        </w:rPr>
                        <w:t>p,q</w:t>
                      </w:r>
                      <w:proofErr w:type="spellEnd"/>
                      <w:r w:rsidRPr="00B75C06">
                        <w:rPr>
                          <w:sz w:val="20"/>
                          <w:szCs w:val="20"/>
                          <w:lang w:val="en-GB"/>
                        </w:rPr>
                        <w:t xml:space="preserve">) </w:t>
                      </w:r>
                      <w:r w:rsidRPr="00B75C06">
                        <w:rPr>
                          <w:sz w:val="20"/>
                          <w:szCs w:val="20"/>
                          <w:lang w:val="en-GB" w:bidi="bn-IN"/>
                        </w:rPr>
                        <w:t xml:space="preserve">and with the tolerances </w:t>
                      </w:r>
                      <w:r w:rsidRPr="00B75C06">
                        <w:rPr>
                          <w:sz w:val="20"/>
                          <w:szCs w:val="20"/>
                          <w:lang w:val="en-GB"/>
                        </w:rPr>
                        <w:t>T</w:t>
                      </w:r>
                      <w:r w:rsidRPr="00B75C06">
                        <w:rPr>
                          <w:sz w:val="20"/>
                          <w:szCs w:val="20"/>
                          <w:vertAlign w:val="subscript"/>
                          <w:lang w:val="en-GB"/>
                        </w:rPr>
                        <w:t>LOW</w:t>
                      </w:r>
                      <w:r w:rsidRPr="00B75C06">
                        <w:rPr>
                          <w:sz w:val="20"/>
                          <w:szCs w:val="20"/>
                          <w:lang w:val="en-GB"/>
                        </w:rPr>
                        <w:t>(P</w:t>
                      </w:r>
                      <w:r w:rsidRPr="00B75C06">
                        <w:rPr>
                          <w:sz w:val="20"/>
                          <w:szCs w:val="20"/>
                          <w:vertAlign w:val="subscript"/>
                          <w:lang w:val="en-GB"/>
                        </w:rPr>
                        <w:t>CMAX</w:t>
                      </w:r>
                      <w:r w:rsidRPr="00B75C06">
                        <w:rPr>
                          <w:sz w:val="20"/>
                          <w:szCs w:val="20"/>
                          <w:lang w:val="en-GB"/>
                        </w:rPr>
                        <w:t>) and T</w:t>
                      </w:r>
                      <w:r w:rsidRPr="00B75C06">
                        <w:rPr>
                          <w:sz w:val="20"/>
                          <w:szCs w:val="20"/>
                          <w:vertAlign w:val="subscript"/>
                          <w:lang w:val="en-GB"/>
                        </w:rPr>
                        <w:t>HIGH</w:t>
                      </w:r>
                      <w:r w:rsidRPr="00B75C06">
                        <w:rPr>
                          <w:sz w:val="20"/>
                          <w:szCs w:val="20"/>
                          <w:lang w:val="en-GB"/>
                        </w:rPr>
                        <w:t>(P</w:t>
                      </w:r>
                      <w:r w:rsidRPr="00B75C06">
                        <w:rPr>
                          <w:sz w:val="20"/>
                          <w:szCs w:val="20"/>
                          <w:vertAlign w:val="subscript"/>
                          <w:lang w:val="en-GB"/>
                        </w:rPr>
                        <w:t>CMAX</w:t>
                      </w:r>
                      <w:r w:rsidRPr="00B75C06">
                        <w:rPr>
                          <w:sz w:val="20"/>
                          <w:szCs w:val="20"/>
                          <w:lang w:val="en-GB"/>
                        </w:rPr>
                        <w:t>) for applicable values of P</w:t>
                      </w:r>
                      <w:r w:rsidRPr="00B75C06">
                        <w:rPr>
                          <w:sz w:val="20"/>
                          <w:szCs w:val="20"/>
                          <w:vertAlign w:val="subscript"/>
                          <w:lang w:val="en-GB"/>
                        </w:rPr>
                        <w:t>CMAX</w:t>
                      </w:r>
                      <w:r w:rsidRPr="00B75C06">
                        <w:rPr>
                          <w:sz w:val="20"/>
                          <w:szCs w:val="20"/>
                          <w:lang w:val="en-GB"/>
                        </w:rPr>
                        <w:t xml:space="preserve"> specified in Table </w:t>
                      </w:r>
                      <w:r w:rsidRPr="00B75C06">
                        <w:rPr>
                          <w:sz w:val="20"/>
                          <w:szCs w:val="20"/>
                          <w:lang w:val="en-GB" w:eastAsia="zh-CN"/>
                        </w:rPr>
                        <w:t>6.2</w:t>
                      </w:r>
                      <w:r w:rsidRPr="00B75C06">
                        <w:rPr>
                          <w:rFonts w:hint="eastAsia"/>
                          <w:sz w:val="20"/>
                          <w:szCs w:val="20"/>
                          <w:lang w:val="en-GB" w:eastAsia="zh-CN"/>
                        </w:rPr>
                        <w:t>E</w:t>
                      </w:r>
                      <w:r w:rsidRPr="00B75C06">
                        <w:rPr>
                          <w:sz w:val="20"/>
                          <w:szCs w:val="20"/>
                          <w:lang w:val="en-GB" w:eastAsia="zh-CN"/>
                        </w:rPr>
                        <w:t>.</w:t>
                      </w:r>
                      <w:r w:rsidR="00520A7F">
                        <w:rPr>
                          <w:sz w:val="20"/>
                          <w:szCs w:val="20"/>
                          <w:lang w:val="en-GB" w:eastAsia="zh-CN"/>
                        </w:rPr>
                        <w:t>x</w:t>
                      </w:r>
                      <w:r w:rsidRPr="00B75C06">
                        <w:rPr>
                          <w:sz w:val="20"/>
                          <w:szCs w:val="20"/>
                          <w:lang w:val="en-GB" w:eastAsia="zh-CN"/>
                        </w:rPr>
                        <w:t>.</w:t>
                      </w:r>
                      <w:r w:rsidR="00520A7F">
                        <w:rPr>
                          <w:sz w:val="20"/>
                          <w:szCs w:val="20"/>
                          <w:lang w:val="en-GB" w:eastAsia="zh-CN"/>
                        </w:rPr>
                        <w:t>x</w:t>
                      </w:r>
                      <w:r w:rsidRPr="00B75C06">
                        <w:rPr>
                          <w:sz w:val="20"/>
                          <w:szCs w:val="20"/>
                          <w:lang w:val="en-GB" w:eastAsia="zh-CN"/>
                        </w:rPr>
                        <w:t>-1</w:t>
                      </w:r>
                      <w:r w:rsidRPr="00B75C06">
                        <w:rPr>
                          <w:sz w:val="20"/>
                          <w:szCs w:val="20"/>
                          <w:lang w:val="en-GB"/>
                        </w:rPr>
                        <w:t xml:space="preserve">. </w:t>
                      </w:r>
                      <w:r w:rsidRPr="00B75C06">
                        <w:rPr>
                          <w:sz w:val="20"/>
                          <w:szCs w:val="20"/>
                          <w:lang w:val="en-GB" w:bidi="bn-IN"/>
                        </w:rPr>
                        <w:t>P</w:t>
                      </w:r>
                      <w:r w:rsidRPr="00B75C06">
                        <w:rPr>
                          <w:sz w:val="20"/>
                          <w:szCs w:val="20"/>
                          <w:vertAlign w:val="subscript"/>
                          <w:lang w:val="en-GB" w:bidi="bn-IN"/>
                        </w:rPr>
                        <w:t>CMAX_L</w:t>
                      </w:r>
                      <w:r w:rsidRPr="00B75C06">
                        <w:rPr>
                          <w:sz w:val="20"/>
                          <w:szCs w:val="20"/>
                          <w:lang w:val="en-GB"/>
                        </w:rPr>
                        <w:t xml:space="preserve"> may be modified for any </w:t>
                      </w:r>
                      <w:r w:rsidRPr="00B75C06">
                        <w:rPr>
                          <w:sz w:val="20"/>
                          <w:szCs w:val="20"/>
                          <w:lang w:val="en-GB" w:bidi="bn-IN"/>
                        </w:rPr>
                        <w:t xml:space="preserve">overlapping portion of slots </w:t>
                      </w:r>
                      <w:r w:rsidRPr="00B75C06">
                        <w:rPr>
                          <w:i/>
                          <w:sz w:val="20"/>
                          <w:szCs w:val="20"/>
                          <w:lang w:val="en-GB"/>
                        </w:rPr>
                        <w:t>(p,</w:t>
                      </w:r>
                      <w:r w:rsidRPr="00B75C06">
                        <w:rPr>
                          <w:i/>
                          <w:sz w:val="20"/>
                          <w:szCs w:val="20"/>
                          <w:lang w:val="en-GB" w:bidi="bn-IN"/>
                        </w:rPr>
                        <w:t xml:space="preserve"> q</w:t>
                      </w:r>
                      <w:r w:rsidRPr="00B75C06">
                        <w:rPr>
                          <w:i/>
                          <w:sz w:val="20"/>
                          <w:szCs w:val="20"/>
                          <w:lang w:val="en-GB"/>
                        </w:rPr>
                        <w:t>)</w:t>
                      </w:r>
                      <w:r w:rsidRPr="00B75C06">
                        <w:rPr>
                          <w:sz w:val="20"/>
                          <w:szCs w:val="20"/>
                          <w:lang w:val="en-GB" w:bidi="bn-IN"/>
                        </w:rPr>
                        <w:t xml:space="preserve"> and </w:t>
                      </w:r>
                      <w:r w:rsidRPr="00B75C06">
                        <w:rPr>
                          <w:i/>
                          <w:sz w:val="20"/>
                          <w:szCs w:val="20"/>
                          <w:lang w:val="en-GB"/>
                        </w:rPr>
                        <w:t>(p</w:t>
                      </w:r>
                      <w:r w:rsidRPr="00B75C06">
                        <w:rPr>
                          <w:i/>
                          <w:sz w:val="20"/>
                          <w:szCs w:val="20"/>
                          <w:lang w:val="en-GB" w:bidi="bn-IN"/>
                        </w:rPr>
                        <w:t xml:space="preserve"> +1</w:t>
                      </w:r>
                      <w:r w:rsidRPr="00B75C06">
                        <w:rPr>
                          <w:i/>
                          <w:sz w:val="20"/>
                          <w:szCs w:val="20"/>
                          <w:lang w:val="en-GB"/>
                        </w:rPr>
                        <w:t>,</w:t>
                      </w:r>
                      <w:r w:rsidRPr="00B75C06">
                        <w:rPr>
                          <w:i/>
                          <w:sz w:val="20"/>
                          <w:szCs w:val="20"/>
                          <w:lang w:val="en-GB" w:bidi="bn-IN"/>
                        </w:rPr>
                        <w:t xml:space="preserve"> q+1).</w:t>
                      </w:r>
                    </w:p>
                    <w:p w14:paraId="68E6EEED" w14:textId="77777777" w:rsidR="00B75C06" w:rsidRPr="00B75C06" w:rsidRDefault="00B75C06" w:rsidP="00B75C06">
                      <w:pPr>
                        <w:spacing w:after="60" w:line="240" w:lineRule="exact"/>
                        <w:jc w:val="center"/>
                        <w:rPr>
                          <w:lang w:val="en-GB"/>
                        </w:rPr>
                      </w:pPr>
                    </w:p>
                  </w:txbxContent>
                </v:textbox>
                <w10:wrap type="square" anchorx="margin" anchory="margin"/>
              </v:shape>
            </w:pict>
          </mc:Fallback>
        </mc:AlternateContent>
      </w:r>
    </w:p>
    <w:p w14:paraId="58C3BD16" w14:textId="7C58D07B" w:rsidR="007810AD" w:rsidRDefault="007810AD" w:rsidP="007810AD">
      <w:pPr>
        <w:pStyle w:val="2"/>
        <w:numPr>
          <w:ilvl w:val="1"/>
          <w:numId w:val="13"/>
        </w:numPr>
        <w:spacing w:before="240"/>
        <w:ind w:left="567" w:hanging="567"/>
      </w:pPr>
      <w:r w:rsidRPr="007810AD">
        <w:t>UE coexistence requirements</w:t>
      </w:r>
      <w:r>
        <w:t xml:space="preserve"> for inter-band concurrent operation</w:t>
      </w:r>
    </w:p>
    <w:p w14:paraId="5F265075" w14:textId="2C7D9F48" w:rsidR="00DC56CC" w:rsidRDefault="007810AD" w:rsidP="00DC56CC">
      <w:pPr>
        <w:ind w:firstLine="567"/>
      </w:pPr>
      <w:r>
        <w:t>RAN4 can reuse the UE coexistence requirements</w:t>
      </w:r>
      <w:r w:rsidR="00DC56CC">
        <w:t xml:space="preserve"> [3] of the </w:t>
      </w:r>
      <w:r w:rsidR="00DC56CC">
        <w:t>existing inter-band CA_n46-n78</w:t>
      </w:r>
      <w:r>
        <w:t xml:space="preserve"> for the example SL-U band combinations </w:t>
      </w:r>
      <w:r w:rsidR="00DC56CC">
        <w:t xml:space="preserve">as </w:t>
      </w:r>
      <w:proofErr w:type="gramStart"/>
      <w:r w:rsidR="00DC56CC">
        <w:t>follow</w:t>
      </w:r>
      <w:proofErr w:type="gramEnd"/>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529"/>
        <w:gridCol w:w="938"/>
        <w:gridCol w:w="570"/>
        <w:gridCol w:w="963"/>
        <w:gridCol w:w="1039"/>
        <w:gridCol w:w="926"/>
        <w:gridCol w:w="1018"/>
      </w:tblGrid>
      <w:tr w:rsidR="00DC56CC" w14:paraId="55410F67" w14:textId="77777777" w:rsidTr="00B80B86">
        <w:trPr>
          <w:trHeight w:val="179"/>
          <w:jc w:val="center"/>
        </w:trPr>
        <w:tc>
          <w:tcPr>
            <w:tcW w:w="1456" w:type="dxa"/>
            <w:tcBorders>
              <w:top w:val="single" w:sz="4" w:space="0" w:color="auto"/>
              <w:left w:val="single" w:sz="4" w:space="0" w:color="auto"/>
              <w:bottom w:val="nil"/>
              <w:right w:val="single" w:sz="4" w:space="0" w:color="auto"/>
            </w:tcBorders>
            <w:hideMark/>
          </w:tcPr>
          <w:p w14:paraId="0FE18E5C" w14:textId="77777777" w:rsidR="00DC56CC" w:rsidRDefault="00DC56CC" w:rsidP="00534884">
            <w:pPr>
              <w:pStyle w:val="TAH"/>
            </w:pPr>
            <w:r>
              <w:lastRenderedPageBreak/>
              <w:t>NR CA combination</w:t>
            </w:r>
          </w:p>
        </w:tc>
        <w:tc>
          <w:tcPr>
            <w:tcW w:w="7983" w:type="dxa"/>
            <w:gridSpan w:val="7"/>
            <w:tcBorders>
              <w:top w:val="single" w:sz="4" w:space="0" w:color="auto"/>
              <w:left w:val="single" w:sz="4" w:space="0" w:color="auto"/>
              <w:bottom w:val="single" w:sz="4" w:space="0" w:color="auto"/>
              <w:right w:val="single" w:sz="4" w:space="0" w:color="auto"/>
            </w:tcBorders>
            <w:hideMark/>
          </w:tcPr>
          <w:p w14:paraId="5B1F27A7" w14:textId="77777777" w:rsidR="00DC56CC" w:rsidRDefault="00DC56CC" w:rsidP="00534884">
            <w:pPr>
              <w:pStyle w:val="TAH"/>
            </w:pPr>
            <w:r>
              <w:t>Spurious emission</w:t>
            </w:r>
          </w:p>
        </w:tc>
      </w:tr>
      <w:tr w:rsidR="00DC56CC" w14:paraId="3D025D12" w14:textId="77777777" w:rsidTr="00B80B86">
        <w:trPr>
          <w:trHeight w:val="179"/>
          <w:jc w:val="center"/>
        </w:trPr>
        <w:tc>
          <w:tcPr>
            <w:tcW w:w="1456" w:type="dxa"/>
            <w:tcBorders>
              <w:top w:val="nil"/>
              <w:left w:val="single" w:sz="4" w:space="0" w:color="auto"/>
              <w:bottom w:val="single" w:sz="4" w:space="0" w:color="auto"/>
              <w:right w:val="single" w:sz="4" w:space="0" w:color="auto"/>
            </w:tcBorders>
          </w:tcPr>
          <w:p w14:paraId="3BF8C52D" w14:textId="77777777" w:rsidR="00DC56CC" w:rsidRDefault="00DC56CC" w:rsidP="00534884">
            <w:pPr>
              <w:pStyle w:val="TAH"/>
            </w:pPr>
          </w:p>
        </w:tc>
        <w:tc>
          <w:tcPr>
            <w:tcW w:w="2529" w:type="dxa"/>
            <w:tcBorders>
              <w:top w:val="single" w:sz="4" w:space="0" w:color="auto"/>
              <w:left w:val="single" w:sz="4" w:space="0" w:color="auto"/>
              <w:bottom w:val="single" w:sz="4" w:space="0" w:color="auto"/>
              <w:right w:val="single" w:sz="4" w:space="0" w:color="auto"/>
            </w:tcBorders>
            <w:hideMark/>
          </w:tcPr>
          <w:p w14:paraId="51B11242" w14:textId="77777777" w:rsidR="00DC56CC" w:rsidRDefault="00DC56CC" w:rsidP="00534884">
            <w:pPr>
              <w:pStyle w:val="TAH"/>
            </w:pPr>
            <w:r>
              <w:t>Protected Band</w:t>
            </w:r>
          </w:p>
        </w:tc>
        <w:tc>
          <w:tcPr>
            <w:tcW w:w="2471" w:type="dxa"/>
            <w:gridSpan w:val="3"/>
            <w:tcBorders>
              <w:top w:val="single" w:sz="4" w:space="0" w:color="auto"/>
              <w:left w:val="single" w:sz="4" w:space="0" w:color="auto"/>
              <w:bottom w:val="single" w:sz="4" w:space="0" w:color="auto"/>
              <w:right w:val="single" w:sz="4" w:space="0" w:color="auto"/>
            </w:tcBorders>
            <w:hideMark/>
          </w:tcPr>
          <w:p w14:paraId="11164FB0" w14:textId="77777777" w:rsidR="00DC56CC" w:rsidRDefault="00DC56CC" w:rsidP="00534884">
            <w:pPr>
              <w:pStyle w:val="TAH"/>
            </w:pPr>
            <w:r>
              <w:t>Frequency range (MHz)</w:t>
            </w:r>
          </w:p>
        </w:tc>
        <w:tc>
          <w:tcPr>
            <w:tcW w:w="1039" w:type="dxa"/>
            <w:tcBorders>
              <w:top w:val="single" w:sz="4" w:space="0" w:color="auto"/>
              <w:left w:val="single" w:sz="4" w:space="0" w:color="auto"/>
              <w:bottom w:val="single" w:sz="4" w:space="0" w:color="auto"/>
              <w:right w:val="single" w:sz="4" w:space="0" w:color="auto"/>
            </w:tcBorders>
            <w:hideMark/>
          </w:tcPr>
          <w:p w14:paraId="1FFBC105" w14:textId="77777777" w:rsidR="00DC56CC" w:rsidRDefault="00DC56CC" w:rsidP="00534884">
            <w:pPr>
              <w:pStyle w:val="TAH"/>
            </w:pPr>
            <w:r>
              <w:t>Maximum Level (dBm)</w:t>
            </w:r>
          </w:p>
        </w:tc>
        <w:tc>
          <w:tcPr>
            <w:tcW w:w="926" w:type="dxa"/>
            <w:tcBorders>
              <w:top w:val="single" w:sz="4" w:space="0" w:color="auto"/>
              <w:left w:val="single" w:sz="4" w:space="0" w:color="auto"/>
              <w:bottom w:val="single" w:sz="4" w:space="0" w:color="auto"/>
              <w:right w:val="single" w:sz="4" w:space="0" w:color="auto"/>
            </w:tcBorders>
            <w:hideMark/>
          </w:tcPr>
          <w:p w14:paraId="1828AB7E" w14:textId="77777777" w:rsidR="00DC56CC" w:rsidRDefault="00DC56CC" w:rsidP="00534884">
            <w:pPr>
              <w:pStyle w:val="TAH"/>
            </w:pPr>
            <w:r>
              <w:t>MBW (MHz)</w:t>
            </w:r>
          </w:p>
        </w:tc>
        <w:tc>
          <w:tcPr>
            <w:tcW w:w="1015" w:type="dxa"/>
            <w:tcBorders>
              <w:top w:val="single" w:sz="4" w:space="0" w:color="auto"/>
              <w:left w:val="single" w:sz="4" w:space="0" w:color="auto"/>
              <w:bottom w:val="single" w:sz="4" w:space="0" w:color="auto"/>
              <w:right w:val="single" w:sz="4" w:space="0" w:color="auto"/>
            </w:tcBorders>
            <w:hideMark/>
          </w:tcPr>
          <w:p w14:paraId="6B47CFF8" w14:textId="77777777" w:rsidR="00DC56CC" w:rsidRDefault="00DC56CC" w:rsidP="00534884">
            <w:pPr>
              <w:pStyle w:val="TAH"/>
            </w:pPr>
            <w:r>
              <w:t>NOTE</w:t>
            </w:r>
          </w:p>
        </w:tc>
      </w:tr>
      <w:tr w:rsidR="00DC56CC" w14:paraId="5AD39635" w14:textId="77777777" w:rsidTr="00B80B86">
        <w:trPr>
          <w:trHeight w:val="179"/>
          <w:jc w:val="center"/>
        </w:trPr>
        <w:tc>
          <w:tcPr>
            <w:tcW w:w="1456" w:type="dxa"/>
            <w:tcBorders>
              <w:top w:val="single" w:sz="4" w:space="0" w:color="auto"/>
              <w:left w:val="single" w:sz="4" w:space="0" w:color="auto"/>
              <w:bottom w:val="nil"/>
              <w:right w:val="single" w:sz="4" w:space="0" w:color="auto"/>
            </w:tcBorders>
            <w:hideMark/>
          </w:tcPr>
          <w:p w14:paraId="46EB5412" w14:textId="77777777" w:rsidR="00DC56CC" w:rsidRDefault="00DC56CC" w:rsidP="00534884">
            <w:pPr>
              <w:pStyle w:val="TAC"/>
              <w:spacing w:line="254" w:lineRule="auto"/>
            </w:pPr>
            <w:r>
              <w:t>CA_n46-n78</w:t>
            </w:r>
          </w:p>
        </w:tc>
        <w:tc>
          <w:tcPr>
            <w:tcW w:w="2529" w:type="dxa"/>
            <w:tcBorders>
              <w:top w:val="single" w:sz="4" w:space="0" w:color="auto"/>
              <w:left w:val="single" w:sz="4" w:space="0" w:color="auto"/>
              <w:bottom w:val="single" w:sz="4" w:space="0" w:color="auto"/>
              <w:right w:val="single" w:sz="4" w:space="0" w:color="auto"/>
            </w:tcBorders>
            <w:hideMark/>
          </w:tcPr>
          <w:p w14:paraId="4D051180" w14:textId="77777777" w:rsidR="00DC56CC" w:rsidRDefault="00DC56CC" w:rsidP="00534884">
            <w:pPr>
              <w:pStyle w:val="TAC"/>
              <w:spacing w:line="254" w:lineRule="auto"/>
              <w:jc w:val="left"/>
              <w:rPr>
                <w:rFonts w:cs="Arial"/>
              </w:rPr>
            </w:pPr>
            <w:r>
              <w:t>E-UTRA Band 1, 3, 5, 7, 8, 11, 18, 19, 20, 21, 26, 28, 34, 39, 40, 41, 65</w:t>
            </w:r>
          </w:p>
        </w:tc>
        <w:tc>
          <w:tcPr>
            <w:tcW w:w="938" w:type="dxa"/>
            <w:tcBorders>
              <w:top w:val="single" w:sz="4" w:space="0" w:color="auto"/>
              <w:left w:val="single" w:sz="4" w:space="0" w:color="auto"/>
              <w:bottom w:val="single" w:sz="4" w:space="0" w:color="auto"/>
              <w:right w:val="single" w:sz="4" w:space="0" w:color="auto"/>
            </w:tcBorders>
            <w:hideMark/>
          </w:tcPr>
          <w:p w14:paraId="567D48F8" w14:textId="77777777" w:rsidR="00DC56CC" w:rsidRDefault="00DC56CC" w:rsidP="00534884">
            <w:pPr>
              <w:pStyle w:val="TAC"/>
              <w:spacing w:line="254" w:lineRule="auto"/>
            </w:pPr>
            <w:proofErr w:type="spellStart"/>
            <w:r>
              <w:t>F</w:t>
            </w:r>
            <w:r>
              <w:rPr>
                <w:vertAlign w:val="subscript"/>
              </w:rPr>
              <w:t>DL_low</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1F653A65" w14:textId="77777777" w:rsidR="00DC56CC" w:rsidRDefault="00DC56CC" w:rsidP="00534884">
            <w:pPr>
              <w:pStyle w:val="TAC"/>
              <w:spacing w:line="254" w:lineRule="auto"/>
              <w:rPr>
                <w:lang w:eastAsia="zh-CN"/>
              </w:rPr>
            </w:pPr>
            <w:r>
              <w:t>-</w:t>
            </w:r>
          </w:p>
        </w:tc>
        <w:tc>
          <w:tcPr>
            <w:tcW w:w="962" w:type="dxa"/>
            <w:tcBorders>
              <w:top w:val="single" w:sz="4" w:space="0" w:color="auto"/>
              <w:left w:val="single" w:sz="4" w:space="0" w:color="auto"/>
              <w:bottom w:val="single" w:sz="4" w:space="0" w:color="auto"/>
              <w:right w:val="single" w:sz="4" w:space="0" w:color="auto"/>
            </w:tcBorders>
            <w:hideMark/>
          </w:tcPr>
          <w:p w14:paraId="097E088A" w14:textId="77777777" w:rsidR="00DC56CC" w:rsidRDefault="00DC56CC" w:rsidP="00534884">
            <w:pPr>
              <w:pStyle w:val="TAC"/>
              <w:spacing w:line="254" w:lineRule="auto"/>
            </w:pPr>
            <w:proofErr w:type="spellStart"/>
            <w:r>
              <w:t>F</w:t>
            </w:r>
            <w:r>
              <w:rPr>
                <w:vertAlign w:val="subscript"/>
              </w:rPr>
              <w:t>DL_high</w:t>
            </w:r>
            <w:proofErr w:type="spellEnd"/>
          </w:p>
        </w:tc>
        <w:tc>
          <w:tcPr>
            <w:tcW w:w="1039" w:type="dxa"/>
            <w:tcBorders>
              <w:top w:val="single" w:sz="4" w:space="0" w:color="auto"/>
              <w:left w:val="single" w:sz="4" w:space="0" w:color="auto"/>
              <w:bottom w:val="single" w:sz="4" w:space="0" w:color="auto"/>
              <w:right w:val="single" w:sz="4" w:space="0" w:color="auto"/>
            </w:tcBorders>
            <w:hideMark/>
          </w:tcPr>
          <w:p w14:paraId="431A536D" w14:textId="77777777" w:rsidR="00DC56CC" w:rsidRDefault="00DC56CC" w:rsidP="00534884">
            <w:pPr>
              <w:pStyle w:val="TAC"/>
              <w:spacing w:line="254" w:lineRule="auto"/>
              <w:rPr>
                <w:lang w:eastAsia="zh-CN"/>
              </w:rPr>
            </w:pPr>
            <w:r>
              <w:t>-50</w:t>
            </w:r>
          </w:p>
        </w:tc>
        <w:tc>
          <w:tcPr>
            <w:tcW w:w="926" w:type="dxa"/>
            <w:tcBorders>
              <w:top w:val="single" w:sz="4" w:space="0" w:color="auto"/>
              <w:left w:val="single" w:sz="4" w:space="0" w:color="auto"/>
              <w:bottom w:val="single" w:sz="4" w:space="0" w:color="auto"/>
              <w:right w:val="single" w:sz="4" w:space="0" w:color="auto"/>
            </w:tcBorders>
            <w:hideMark/>
          </w:tcPr>
          <w:p w14:paraId="63FF4666" w14:textId="77777777" w:rsidR="00DC56CC" w:rsidRDefault="00DC56CC" w:rsidP="00534884">
            <w:pPr>
              <w:pStyle w:val="TAC"/>
              <w:spacing w:line="254" w:lineRule="auto"/>
              <w:rPr>
                <w:lang w:eastAsia="zh-CN"/>
              </w:rPr>
            </w:pPr>
            <w:r>
              <w:t>1</w:t>
            </w:r>
          </w:p>
        </w:tc>
        <w:tc>
          <w:tcPr>
            <w:tcW w:w="1015" w:type="dxa"/>
            <w:tcBorders>
              <w:top w:val="single" w:sz="4" w:space="0" w:color="auto"/>
              <w:left w:val="single" w:sz="4" w:space="0" w:color="auto"/>
              <w:bottom w:val="single" w:sz="4" w:space="0" w:color="auto"/>
              <w:right w:val="single" w:sz="4" w:space="0" w:color="auto"/>
            </w:tcBorders>
          </w:tcPr>
          <w:p w14:paraId="533CB409" w14:textId="77777777" w:rsidR="00DC56CC" w:rsidRDefault="00DC56CC" w:rsidP="00534884">
            <w:pPr>
              <w:pStyle w:val="TAC"/>
              <w:spacing w:line="254" w:lineRule="auto"/>
              <w:rPr>
                <w:lang w:eastAsia="zh-CN"/>
              </w:rPr>
            </w:pPr>
          </w:p>
        </w:tc>
      </w:tr>
      <w:tr w:rsidR="00DC56CC" w14:paraId="2516A6D4" w14:textId="77777777" w:rsidTr="00B80B86">
        <w:trPr>
          <w:trHeight w:val="179"/>
          <w:jc w:val="center"/>
        </w:trPr>
        <w:tc>
          <w:tcPr>
            <w:tcW w:w="1456" w:type="dxa"/>
            <w:tcBorders>
              <w:top w:val="nil"/>
              <w:left w:val="single" w:sz="4" w:space="0" w:color="auto"/>
              <w:bottom w:val="single" w:sz="4" w:space="0" w:color="auto"/>
              <w:right w:val="single" w:sz="4" w:space="0" w:color="auto"/>
            </w:tcBorders>
          </w:tcPr>
          <w:p w14:paraId="02366066" w14:textId="77777777" w:rsidR="00DC56CC" w:rsidRDefault="00DC56CC" w:rsidP="00534884">
            <w:pPr>
              <w:pStyle w:val="TAC"/>
              <w:spacing w:line="254" w:lineRule="auto"/>
            </w:pPr>
          </w:p>
        </w:tc>
        <w:tc>
          <w:tcPr>
            <w:tcW w:w="2529" w:type="dxa"/>
            <w:tcBorders>
              <w:top w:val="single" w:sz="4" w:space="0" w:color="auto"/>
              <w:left w:val="single" w:sz="4" w:space="0" w:color="auto"/>
              <w:bottom w:val="single" w:sz="4" w:space="0" w:color="auto"/>
              <w:right w:val="single" w:sz="4" w:space="0" w:color="auto"/>
            </w:tcBorders>
            <w:hideMark/>
          </w:tcPr>
          <w:p w14:paraId="7B1CE72B" w14:textId="77777777" w:rsidR="00DC56CC" w:rsidRDefault="00DC56CC" w:rsidP="00534884">
            <w:pPr>
              <w:pStyle w:val="TAC"/>
              <w:spacing w:line="254" w:lineRule="auto"/>
              <w:jc w:val="left"/>
              <w:rPr>
                <w:rFonts w:cs="Arial"/>
              </w:rPr>
            </w:pPr>
            <w:r>
              <w:t>Frequency range</w:t>
            </w:r>
          </w:p>
        </w:tc>
        <w:tc>
          <w:tcPr>
            <w:tcW w:w="938" w:type="dxa"/>
            <w:tcBorders>
              <w:top w:val="single" w:sz="4" w:space="0" w:color="auto"/>
              <w:left w:val="single" w:sz="4" w:space="0" w:color="auto"/>
              <w:bottom w:val="single" w:sz="4" w:space="0" w:color="auto"/>
              <w:right w:val="single" w:sz="4" w:space="0" w:color="auto"/>
            </w:tcBorders>
            <w:hideMark/>
          </w:tcPr>
          <w:p w14:paraId="1EDD4CB8" w14:textId="77777777" w:rsidR="00DC56CC" w:rsidRDefault="00DC56CC" w:rsidP="00534884">
            <w:pPr>
              <w:pStyle w:val="TAC"/>
              <w:spacing w:line="254" w:lineRule="auto"/>
            </w:pPr>
            <w:r>
              <w:t>1884.5</w:t>
            </w:r>
          </w:p>
        </w:tc>
        <w:tc>
          <w:tcPr>
            <w:tcW w:w="570" w:type="dxa"/>
            <w:tcBorders>
              <w:top w:val="single" w:sz="4" w:space="0" w:color="auto"/>
              <w:left w:val="single" w:sz="4" w:space="0" w:color="auto"/>
              <w:bottom w:val="single" w:sz="4" w:space="0" w:color="auto"/>
              <w:right w:val="single" w:sz="4" w:space="0" w:color="auto"/>
            </w:tcBorders>
            <w:hideMark/>
          </w:tcPr>
          <w:p w14:paraId="2AD4EF35" w14:textId="77777777" w:rsidR="00DC56CC" w:rsidRDefault="00DC56CC" w:rsidP="00534884">
            <w:pPr>
              <w:pStyle w:val="TAC"/>
              <w:spacing w:line="254" w:lineRule="auto"/>
              <w:rPr>
                <w:lang w:eastAsia="zh-CN"/>
              </w:rPr>
            </w:pPr>
            <w:r>
              <w:t>-</w:t>
            </w:r>
          </w:p>
        </w:tc>
        <w:tc>
          <w:tcPr>
            <w:tcW w:w="962" w:type="dxa"/>
            <w:tcBorders>
              <w:top w:val="single" w:sz="4" w:space="0" w:color="auto"/>
              <w:left w:val="single" w:sz="4" w:space="0" w:color="auto"/>
              <w:bottom w:val="single" w:sz="4" w:space="0" w:color="auto"/>
              <w:right w:val="single" w:sz="4" w:space="0" w:color="auto"/>
            </w:tcBorders>
            <w:hideMark/>
          </w:tcPr>
          <w:p w14:paraId="45E99F38" w14:textId="77777777" w:rsidR="00DC56CC" w:rsidRDefault="00DC56CC" w:rsidP="00534884">
            <w:pPr>
              <w:pStyle w:val="TAC"/>
              <w:spacing w:line="254" w:lineRule="auto"/>
            </w:pPr>
            <w:r>
              <w:t>1915.7</w:t>
            </w:r>
          </w:p>
        </w:tc>
        <w:tc>
          <w:tcPr>
            <w:tcW w:w="1039" w:type="dxa"/>
            <w:tcBorders>
              <w:top w:val="single" w:sz="4" w:space="0" w:color="auto"/>
              <w:left w:val="single" w:sz="4" w:space="0" w:color="auto"/>
              <w:bottom w:val="single" w:sz="4" w:space="0" w:color="auto"/>
              <w:right w:val="single" w:sz="4" w:space="0" w:color="auto"/>
            </w:tcBorders>
            <w:hideMark/>
          </w:tcPr>
          <w:p w14:paraId="2E8DEE74" w14:textId="77777777" w:rsidR="00DC56CC" w:rsidRDefault="00DC56CC" w:rsidP="00534884">
            <w:pPr>
              <w:pStyle w:val="TAC"/>
              <w:spacing w:line="254" w:lineRule="auto"/>
              <w:rPr>
                <w:lang w:eastAsia="zh-CN"/>
              </w:rPr>
            </w:pPr>
            <w:r>
              <w:t>-41</w:t>
            </w:r>
          </w:p>
        </w:tc>
        <w:tc>
          <w:tcPr>
            <w:tcW w:w="926" w:type="dxa"/>
            <w:tcBorders>
              <w:top w:val="single" w:sz="4" w:space="0" w:color="auto"/>
              <w:left w:val="single" w:sz="4" w:space="0" w:color="auto"/>
              <w:bottom w:val="single" w:sz="4" w:space="0" w:color="auto"/>
              <w:right w:val="single" w:sz="4" w:space="0" w:color="auto"/>
            </w:tcBorders>
            <w:hideMark/>
          </w:tcPr>
          <w:p w14:paraId="16019A15" w14:textId="77777777" w:rsidR="00DC56CC" w:rsidRDefault="00DC56CC" w:rsidP="00534884">
            <w:pPr>
              <w:pStyle w:val="TAC"/>
              <w:spacing w:line="254" w:lineRule="auto"/>
              <w:rPr>
                <w:lang w:eastAsia="zh-CN"/>
              </w:rPr>
            </w:pPr>
            <w:r>
              <w:t>0.3</w:t>
            </w:r>
          </w:p>
        </w:tc>
        <w:tc>
          <w:tcPr>
            <w:tcW w:w="1015" w:type="dxa"/>
            <w:tcBorders>
              <w:top w:val="single" w:sz="4" w:space="0" w:color="auto"/>
              <w:left w:val="single" w:sz="4" w:space="0" w:color="auto"/>
              <w:bottom w:val="single" w:sz="4" w:space="0" w:color="auto"/>
              <w:right w:val="single" w:sz="4" w:space="0" w:color="auto"/>
            </w:tcBorders>
            <w:hideMark/>
          </w:tcPr>
          <w:p w14:paraId="5680C51C" w14:textId="77777777" w:rsidR="00DC56CC" w:rsidRDefault="00DC56CC" w:rsidP="00534884">
            <w:pPr>
              <w:pStyle w:val="TAC"/>
              <w:spacing w:line="254" w:lineRule="auto"/>
              <w:rPr>
                <w:lang w:eastAsia="zh-CN"/>
              </w:rPr>
            </w:pPr>
            <w:r>
              <w:t>8</w:t>
            </w:r>
          </w:p>
        </w:tc>
      </w:tr>
      <w:tr w:rsidR="00DC56CC" w14:paraId="773E1223" w14:textId="77777777" w:rsidTr="00B80B86">
        <w:trPr>
          <w:trHeight w:val="179"/>
          <w:jc w:val="center"/>
        </w:trPr>
        <w:tc>
          <w:tcPr>
            <w:tcW w:w="9439" w:type="dxa"/>
            <w:gridSpan w:val="8"/>
            <w:tcBorders>
              <w:top w:val="single" w:sz="4" w:space="0" w:color="auto"/>
              <w:left w:val="single" w:sz="4" w:space="0" w:color="auto"/>
              <w:bottom w:val="single" w:sz="4" w:space="0" w:color="auto"/>
              <w:right w:val="single" w:sz="4" w:space="0" w:color="auto"/>
            </w:tcBorders>
          </w:tcPr>
          <w:p w14:paraId="4FFEA649" w14:textId="3C3D4E0B" w:rsidR="00DC56CC" w:rsidRDefault="00DC56CC" w:rsidP="00DC56CC">
            <w:pPr>
              <w:pStyle w:val="TAN"/>
            </w:pPr>
            <w:r>
              <w:t xml:space="preserve">NOTE </w:t>
            </w:r>
            <w:r>
              <w:rPr>
                <w:lang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w:t>
            </w:r>
            <w:proofErr w:type="spellStart"/>
            <w:r>
              <w:t>MHz.</w:t>
            </w:r>
            <w:proofErr w:type="spellEnd"/>
          </w:p>
        </w:tc>
      </w:tr>
    </w:tbl>
    <w:p w14:paraId="0402532A" w14:textId="16E7E114" w:rsidR="007810AD" w:rsidRDefault="007810AD" w:rsidP="007810AD"/>
    <w:p w14:paraId="742217BD" w14:textId="7CBBB0EF" w:rsidR="008D672C" w:rsidRPr="00E509C9" w:rsidRDefault="008D672C" w:rsidP="008D672C">
      <w:pPr>
        <w:spacing w:after="60"/>
        <w:rPr>
          <w:lang w:eastAsia="zh-CN"/>
        </w:rPr>
      </w:pPr>
      <w:r>
        <w:rPr>
          <w:b/>
          <w:lang w:eastAsia="zh-CN"/>
        </w:rPr>
        <w:t>Proposal #</w:t>
      </w:r>
      <w:r>
        <w:rPr>
          <w:b/>
          <w:lang w:eastAsia="zh-CN"/>
        </w:rPr>
        <w:t>4</w:t>
      </w:r>
      <w:r>
        <w:rPr>
          <w:b/>
          <w:lang w:eastAsia="zh-CN"/>
        </w:rPr>
        <w:t xml:space="preserve">: RAN4 can </w:t>
      </w:r>
      <w:r>
        <w:rPr>
          <w:b/>
          <w:lang w:eastAsia="zh-CN"/>
        </w:rPr>
        <w:t>reuse</w:t>
      </w:r>
      <w:r>
        <w:rPr>
          <w:b/>
          <w:lang w:eastAsia="zh-CN"/>
        </w:rPr>
        <w:t xml:space="preserve"> the </w:t>
      </w:r>
      <w:r>
        <w:rPr>
          <w:b/>
          <w:lang w:eastAsia="zh-CN"/>
        </w:rPr>
        <w:t xml:space="preserve">UE coexistence requirements of the CA_n46-n78 UE for the UE coexistence requirements of the </w:t>
      </w:r>
      <w:r>
        <w:rPr>
          <w:b/>
          <w:lang w:eastAsia="zh-CN"/>
        </w:rPr>
        <w:t>inter-band con-current SL-U</w:t>
      </w:r>
      <w:r>
        <w:rPr>
          <w:b/>
          <w:lang w:eastAsia="zh-CN"/>
        </w:rPr>
        <w:t xml:space="preserve"> UE</w:t>
      </w:r>
      <w:r>
        <w:rPr>
          <w:b/>
          <w:lang w:eastAsia="zh-CN"/>
        </w:rPr>
        <w:t xml:space="preserve"> </w:t>
      </w:r>
      <w:r>
        <w:rPr>
          <w:b/>
          <w:lang w:eastAsia="zh-CN"/>
        </w:rPr>
        <w:t>with n78@licensed band + n46@Unlicensed band.</w:t>
      </w:r>
      <w:r>
        <w:rPr>
          <w:b/>
          <w:lang w:eastAsia="zh-CN"/>
        </w:rPr>
        <w:t xml:space="preserve"> </w:t>
      </w:r>
    </w:p>
    <w:p w14:paraId="7CA8D5E1" w14:textId="77777777" w:rsidR="008D672C" w:rsidRPr="007810AD" w:rsidRDefault="008D672C" w:rsidP="007810AD"/>
    <w:p w14:paraId="6E38B177" w14:textId="4356172C" w:rsidR="007810AD" w:rsidRDefault="007810AD" w:rsidP="007810AD">
      <w:pPr>
        <w:pStyle w:val="2"/>
        <w:numPr>
          <w:ilvl w:val="1"/>
          <w:numId w:val="13"/>
        </w:numPr>
        <w:spacing w:before="240"/>
        <w:ind w:left="567" w:hanging="567"/>
      </w:pPr>
      <w:r w:rsidRPr="007810AD">
        <w:t xml:space="preserve">Additional spurious emission for </w:t>
      </w:r>
      <w:r>
        <w:t>inter-band concurrent operation</w:t>
      </w:r>
    </w:p>
    <w:p w14:paraId="3EC68EC1" w14:textId="6DC1445B" w:rsidR="00DC56CC" w:rsidRPr="00B80B86" w:rsidRDefault="007810AD" w:rsidP="00B80B86">
      <w:pPr>
        <w:ind w:firstLine="567"/>
      </w:pPr>
      <w:r w:rsidRPr="00B80B86">
        <w:t xml:space="preserve">For the additional spurious emission requirements for </w:t>
      </w:r>
      <w:r w:rsidR="00DC56CC" w:rsidRPr="00B80B86">
        <w:t xml:space="preserve">the </w:t>
      </w:r>
      <w:r w:rsidRPr="00B80B86">
        <w:t xml:space="preserve">inter-band concurrent </w:t>
      </w:r>
      <w:r w:rsidR="00DC56CC" w:rsidRPr="00B80B86">
        <w:t xml:space="preserve">SL-U </w:t>
      </w:r>
      <w:r w:rsidRPr="00B80B86">
        <w:t xml:space="preserve">operation, </w:t>
      </w:r>
      <w:r w:rsidR="00DC56CC" w:rsidRPr="00B80B86">
        <w:t>RAN4 can follow the additional spurious emission for the inter-band CA UE. However, RAN4 did not define the additional spurious emission requirements for CA_n46-n78 in TS38.101-1.</w:t>
      </w:r>
    </w:p>
    <w:p w14:paraId="0EDA77F5" w14:textId="7AF824A6" w:rsidR="007810AD" w:rsidRPr="00B80B86" w:rsidRDefault="00DC56CC" w:rsidP="00B80B86">
      <w:pPr>
        <w:ind w:firstLine="567"/>
      </w:pPr>
      <w:r w:rsidRPr="00B80B86">
        <w:t>Therefore, RAN4 do not need to define the additional emission for inter-band concurrent SL-U operation. The individual additional spurious emission requirements in clause 6.</w:t>
      </w:r>
      <w:r w:rsidR="00B654E2" w:rsidRPr="00B80B86">
        <w:t xml:space="preserve">5.3.3 for NR </w:t>
      </w:r>
      <w:proofErr w:type="spellStart"/>
      <w:r w:rsidR="00B654E2" w:rsidRPr="00B80B86">
        <w:t>Uu</w:t>
      </w:r>
      <w:proofErr w:type="spellEnd"/>
      <w:r w:rsidR="00B654E2" w:rsidRPr="00B80B86">
        <w:t xml:space="preserve"> @ n78 operation</w:t>
      </w:r>
      <w:r w:rsidR="00B80B86">
        <w:t xml:space="preserve"> </w:t>
      </w:r>
      <w:r w:rsidR="008D672C" w:rsidRPr="00B80B86">
        <w:t>will be applied for NR n78 carrier</w:t>
      </w:r>
      <w:r w:rsidR="00B654E2" w:rsidRPr="00B80B86">
        <w:t xml:space="preserve">, but there was not defined the additional emission requirements for n78 operation. Also, the additional emission requirements in clause 6.5F.2.4 and 6.5F.3.3 will be applied </w:t>
      </w:r>
      <w:r w:rsidR="008D672C" w:rsidRPr="00B80B86">
        <w:t xml:space="preserve">for n46 @ unlicensed bands </w:t>
      </w:r>
      <w:r w:rsidR="00B654E2" w:rsidRPr="00B80B86">
        <w:t xml:space="preserve">with the related </w:t>
      </w:r>
      <w:proofErr w:type="spellStart"/>
      <w:r w:rsidR="00B654E2" w:rsidRPr="00B80B86">
        <w:t>NS_xx</w:t>
      </w:r>
      <w:proofErr w:type="spellEnd"/>
      <w:r w:rsidR="00B654E2" w:rsidRPr="00B80B86">
        <w:t xml:space="preserve"> values</w:t>
      </w:r>
      <w:r w:rsidR="008D672C" w:rsidRPr="00B80B86">
        <w:t xml:space="preserve"> in following Table 6.2F.3.1-1A [3]</w:t>
      </w:r>
      <w:r w:rsidR="00B654E2" w:rsidRPr="00B80B86">
        <w:t>.</w:t>
      </w:r>
      <w:r w:rsidRPr="00B80B86">
        <w:t xml:space="preserve"> </w:t>
      </w:r>
    </w:p>
    <w:p w14:paraId="57F72073" w14:textId="77777777" w:rsidR="00B654E2" w:rsidRDefault="00B654E2" w:rsidP="00B654E2"/>
    <w:p w14:paraId="1C6C4E3F" w14:textId="77777777" w:rsidR="00B654E2" w:rsidRPr="00A1115A" w:rsidRDefault="00B654E2" w:rsidP="00B654E2">
      <w:pPr>
        <w:pStyle w:val="TH"/>
      </w:pPr>
      <w:r w:rsidRPr="00A1115A">
        <w:t xml:space="preserve">Table 6.2F.3.1-1A: Mapping of network signaling </w:t>
      </w:r>
      <w:proofErr w:type="gramStart"/>
      <w:r w:rsidRPr="00A1115A">
        <w:t>label</w:t>
      </w:r>
      <w:proofErr w:type="gramEnd"/>
    </w:p>
    <w:tbl>
      <w:tblPr>
        <w:tblW w:w="87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974"/>
        <w:gridCol w:w="975"/>
        <w:gridCol w:w="974"/>
        <w:gridCol w:w="975"/>
        <w:gridCol w:w="974"/>
        <w:gridCol w:w="975"/>
        <w:gridCol w:w="974"/>
        <w:gridCol w:w="912"/>
      </w:tblGrid>
      <w:tr w:rsidR="00B654E2" w:rsidRPr="00A1115A" w14:paraId="1561B76B" w14:textId="77777777" w:rsidTr="00B80B86">
        <w:trPr>
          <w:trHeight w:val="74"/>
        </w:trPr>
        <w:tc>
          <w:tcPr>
            <w:tcW w:w="994" w:type="dxa"/>
            <w:vMerge w:val="restart"/>
            <w:tcBorders>
              <w:top w:val="single" w:sz="4" w:space="0" w:color="auto"/>
              <w:left w:val="single" w:sz="4" w:space="0" w:color="auto"/>
              <w:right w:val="single" w:sz="4" w:space="0" w:color="auto"/>
            </w:tcBorders>
            <w:vAlign w:val="center"/>
            <w:hideMark/>
          </w:tcPr>
          <w:p w14:paraId="0202823C" w14:textId="77777777" w:rsidR="00B654E2" w:rsidRPr="00A1115A" w:rsidRDefault="00B654E2" w:rsidP="00534884">
            <w:pPr>
              <w:pStyle w:val="TAH"/>
            </w:pPr>
            <w:r w:rsidRPr="00A1115A">
              <w:t>NR band</w:t>
            </w:r>
          </w:p>
        </w:tc>
        <w:tc>
          <w:tcPr>
            <w:tcW w:w="7733" w:type="dxa"/>
            <w:gridSpan w:val="8"/>
            <w:tcBorders>
              <w:top w:val="single" w:sz="4" w:space="0" w:color="auto"/>
              <w:left w:val="single" w:sz="4" w:space="0" w:color="auto"/>
              <w:bottom w:val="single" w:sz="4" w:space="0" w:color="auto"/>
              <w:right w:val="single" w:sz="4" w:space="0" w:color="auto"/>
            </w:tcBorders>
          </w:tcPr>
          <w:p w14:paraId="354AE5E1" w14:textId="77777777" w:rsidR="00B654E2" w:rsidRPr="00A1115A" w:rsidRDefault="00B654E2" w:rsidP="00534884">
            <w:pPr>
              <w:pStyle w:val="TAH"/>
            </w:pPr>
            <w:r w:rsidRPr="00A1115A">
              <w:t xml:space="preserve">Value of </w:t>
            </w:r>
            <w:proofErr w:type="spellStart"/>
            <w:r w:rsidRPr="00A1115A">
              <w:t>additionalSpectrumEmission</w:t>
            </w:r>
            <w:proofErr w:type="spellEnd"/>
          </w:p>
        </w:tc>
      </w:tr>
      <w:tr w:rsidR="00B80B86" w:rsidRPr="00A1115A" w14:paraId="7101FD93" w14:textId="77777777" w:rsidTr="00B80B86">
        <w:trPr>
          <w:trHeight w:val="74"/>
        </w:trPr>
        <w:tc>
          <w:tcPr>
            <w:tcW w:w="994" w:type="dxa"/>
            <w:vMerge/>
            <w:tcBorders>
              <w:left w:val="single" w:sz="4" w:space="0" w:color="auto"/>
              <w:bottom w:val="single" w:sz="4" w:space="0" w:color="auto"/>
              <w:right w:val="single" w:sz="4" w:space="0" w:color="auto"/>
            </w:tcBorders>
            <w:vAlign w:val="center"/>
            <w:hideMark/>
          </w:tcPr>
          <w:p w14:paraId="60C643B5" w14:textId="77777777" w:rsidR="00B654E2" w:rsidRPr="00A1115A" w:rsidRDefault="00B654E2" w:rsidP="00534884">
            <w:pPr>
              <w:pStyle w:val="TAC"/>
              <w:rPr>
                <w:rFonts w:cs="Arial"/>
              </w:rPr>
            </w:pPr>
          </w:p>
        </w:tc>
        <w:tc>
          <w:tcPr>
            <w:tcW w:w="974" w:type="dxa"/>
            <w:tcBorders>
              <w:top w:val="single" w:sz="4" w:space="0" w:color="auto"/>
              <w:left w:val="single" w:sz="4" w:space="0" w:color="auto"/>
              <w:bottom w:val="single" w:sz="4" w:space="0" w:color="auto"/>
              <w:right w:val="single" w:sz="4" w:space="0" w:color="auto"/>
            </w:tcBorders>
          </w:tcPr>
          <w:p w14:paraId="31206DAB" w14:textId="77777777" w:rsidR="00B654E2" w:rsidRPr="00A1115A" w:rsidRDefault="00B654E2" w:rsidP="00534884">
            <w:pPr>
              <w:pStyle w:val="TAC"/>
              <w:rPr>
                <w:rFonts w:cs="Arial"/>
                <w:b/>
              </w:rPr>
            </w:pPr>
            <w:r w:rsidRPr="00A1115A">
              <w:rPr>
                <w:rFonts w:cs="Arial"/>
                <w:b/>
              </w:rPr>
              <w:t>0</w:t>
            </w:r>
          </w:p>
        </w:tc>
        <w:tc>
          <w:tcPr>
            <w:tcW w:w="975" w:type="dxa"/>
            <w:tcBorders>
              <w:top w:val="single" w:sz="4" w:space="0" w:color="auto"/>
              <w:left w:val="single" w:sz="4" w:space="0" w:color="auto"/>
              <w:bottom w:val="single" w:sz="4" w:space="0" w:color="auto"/>
              <w:right w:val="single" w:sz="4" w:space="0" w:color="auto"/>
            </w:tcBorders>
          </w:tcPr>
          <w:p w14:paraId="441BF6B6" w14:textId="77777777" w:rsidR="00B654E2" w:rsidRPr="00A1115A" w:rsidRDefault="00B654E2" w:rsidP="00534884">
            <w:pPr>
              <w:pStyle w:val="TAC"/>
              <w:rPr>
                <w:rFonts w:cs="Arial"/>
                <w:b/>
              </w:rPr>
            </w:pPr>
            <w:r w:rsidRPr="00A1115A">
              <w:rPr>
                <w:rFonts w:cs="Arial"/>
                <w:b/>
              </w:rPr>
              <w:t>1</w:t>
            </w:r>
          </w:p>
        </w:tc>
        <w:tc>
          <w:tcPr>
            <w:tcW w:w="974" w:type="dxa"/>
            <w:tcBorders>
              <w:top w:val="single" w:sz="4" w:space="0" w:color="auto"/>
              <w:left w:val="single" w:sz="4" w:space="0" w:color="auto"/>
              <w:bottom w:val="single" w:sz="4" w:space="0" w:color="auto"/>
              <w:right w:val="single" w:sz="4" w:space="0" w:color="auto"/>
            </w:tcBorders>
          </w:tcPr>
          <w:p w14:paraId="7FD489CB" w14:textId="77777777" w:rsidR="00B654E2" w:rsidRPr="00A1115A" w:rsidRDefault="00B654E2" w:rsidP="00534884">
            <w:pPr>
              <w:pStyle w:val="TAC"/>
              <w:rPr>
                <w:rFonts w:cs="Arial"/>
                <w:b/>
              </w:rPr>
            </w:pPr>
            <w:r w:rsidRPr="00A1115A">
              <w:rPr>
                <w:rFonts w:cs="Arial"/>
                <w:b/>
              </w:rPr>
              <w:t>2</w:t>
            </w:r>
          </w:p>
        </w:tc>
        <w:tc>
          <w:tcPr>
            <w:tcW w:w="975" w:type="dxa"/>
            <w:tcBorders>
              <w:top w:val="single" w:sz="4" w:space="0" w:color="auto"/>
              <w:left w:val="single" w:sz="4" w:space="0" w:color="auto"/>
              <w:bottom w:val="single" w:sz="4" w:space="0" w:color="auto"/>
              <w:right w:val="single" w:sz="4" w:space="0" w:color="auto"/>
            </w:tcBorders>
          </w:tcPr>
          <w:p w14:paraId="17B71D3F" w14:textId="77777777" w:rsidR="00B654E2" w:rsidRPr="00A1115A" w:rsidRDefault="00B654E2" w:rsidP="00534884">
            <w:pPr>
              <w:pStyle w:val="TAC"/>
              <w:rPr>
                <w:rFonts w:cs="Arial"/>
                <w:b/>
              </w:rPr>
            </w:pPr>
            <w:r w:rsidRPr="00A1115A">
              <w:rPr>
                <w:rFonts w:cs="Arial"/>
                <w:b/>
              </w:rPr>
              <w:t>3</w:t>
            </w:r>
          </w:p>
        </w:tc>
        <w:tc>
          <w:tcPr>
            <w:tcW w:w="974" w:type="dxa"/>
            <w:tcBorders>
              <w:top w:val="single" w:sz="4" w:space="0" w:color="auto"/>
              <w:left w:val="single" w:sz="4" w:space="0" w:color="auto"/>
              <w:bottom w:val="single" w:sz="4" w:space="0" w:color="auto"/>
              <w:right w:val="single" w:sz="4" w:space="0" w:color="auto"/>
            </w:tcBorders>
          </w:tcPr>
          <w:p w14:paraId="66E9ADF6" w14:textId="77777777" w:rsidR="00B654E2" w:rsidRPr="00A1115A" w:rsidRDefault="00B654E2" w:rsidP="00534884">
            <w:pPr>
              <w:pStyle w:val="TAC"/>
              <w:rPr>
                <w:rFonts w:cs="Arial"/>
                <w:b/>
              </w:rPr>
            </w:pPr>
            <w:r w:rsidRPr="00A1115A">
              <w:rPr>
                <w:rFonts w:cs="Arial"/>
                <w:b/>
              </w:rPr>
              <w:t>4</w:t>
            </w:r>
          </w:p>
        </w:tc>
        <w:tc>
          <w:tcPr>
            <w:tcW w:w="975" w:type="dxa"/>
            <w:tcBorders>
              <w:top w:val="single" w:sz="4" w:space="0" w:color="auto"/>
              <w:left w:val="single" w:sz="4" w:space="0" w:color="auto"/>
              <w:bottom w:val="single" w:sz="4" w:space="0" w:color="auto"/>
              <w:right w:val="single" w:sz="4" w:space="0" w:color="auto"/>
            </w:tcBorders>
          </w:tcPr>
          <w:p w14:paraId="2DC3996C" w14:textId="77777777" w:rsidR="00B654E2" w:rsidRPr="00A1115A" w:rsidRDefault="00B654E2" w:rsidP="00534884">
            <w:pPr>
              <w:pStyle w:val="TAC"/>
              <w:rPr>
                <w:rFonts w:cs="Arial"/>
                <w:b/>
              </w:rPr>
            </w:pPr>
            <w:r w:rsidRPr="00A1115A">
              <w:rPr>
                <w:rFonts w:cs="Arial"/>
                <w:b/>
              </w:rPr>
              <w:t>5</w:t>
            </w:r>
          </w:p>
        </w:tc>
        <w:tc>
          <w:tcPr>
            <w:tcW w:w="974" w:type="dxa"/>
            <w:tcBorders>
              <w:top w:val="single" w:sz="4" w:space="0" w:color="auto"/>
              <w:left w:val="single" w:sz="4" w:space="0" w:color="auto"/>
              <w:bottom w:val="single" w:sz="4" w:space="0" w:color="auto"/>
              <w:right w:val="single" w:sz="4" w:space="0" w:color="auto"/>
            </w:tcBorders>
          </w:tcPr>
          <w:p w14:paraId="43E1A305" w14:textId="77777777" w:rsidR="00B654E2" w:rsidRPr="00A1115A" w:rsidRDefault="00B654E2" w:rsidP="00534884">
            <w:pPr>
              <w:pStyle w:val="TAC"/>
              <w:rPr>
                <w:rFonts w:cs="Arial"/>
                <w:b/>
              </w:rPr>
            </w:pPr>
            <w:r w:rsidRPr="00A1115A">
              <w:rPr>
                <w:rFonts w:cs="Arial"/>
                <w:b/>
              </w:rPr>
              <w:t>6</w:t>
            </w:r>
          </w:p>
        </w:tc>
        <w:tc>
          <w:tcPr>
            <w:tcW w:w="912" w:type="dxa"/>
            <w:tcBorders>
              <w:top w:val="single" w:sz="4" w:space="0" w:color="auto"/>
              <w:left w:val="single" w:sz="4" w:space="0" w:color="auto"/>
              <w:bottom w:val="single" w:sz="4" w:space="0" w:color="auto"/>
              <w:right w:val="single" w:sz="4" w:space="0" w:color="auto"/>
            </w:tcBorders>
          </w:tcPr>
          <w:p w14:paraId="4237C80A" w14:textId="77777777" w:rsidR="00B654E2" w:rsidRPr="00A1115A" w:rsidRDefault="00B654E2" w:rsidP="00534884">
            <w:pPr>
              <w:pStyle w:val="TAC"/>
              <w:rPr>
                <w:rFonts w:cs="Arial"/>
                <w:b/>
              </w:rPr>
            </w:pPr>
            <w:r w:rsidRPr="00A1115A">
              <w:rPr>
                <w:rFonts w:cs="Arial"/>
                <w:b/>
              </w:rPr>
              <w:t>7</w:t>
            </w:r>
          </w:p>
        </w:tc>
      </w:tr>
      <w:tr w:rsidR="00B80B86" w:rsidRPr="00A1115A" w14:paraId="0BFC4C3D" w14:textId="77777777" w:rsidTr="00B80B86">
        <w:trPr>
          <w:trHeight w:val="74"/>
        </w:trPr>
        <w:tc>
          <w:tcPr>
            <w:tcW w:w="994" w:type="dxa"/>
            <w:tcBorders>
              <w:left w:val="single" w:sz="4" w:space="0" w:color="auto"/>
              <w:bottom w:val="single" w:sz="4" w:space="0" w:color="auto"/>
              <w:right w:val="single" w:sz="4" w:space="0" w:color="auto"/>
            </w:tcBorders>
            <w:vAlign w:val="center"/>
          </w:tcPr>
          <w:p w14:paraId="7469D75A" w14:textId="77777777" w:rsidR="00B654E2" w:rsidRPr="00A1115A" w:rsidRDefault="00B654E2" w:rsidP="00534884">
            <w:pPr>
              <w:pStyle w:val="TAC"/>
            </w:pPr>
            <w:r w:rsidRPr="00A1115A">
              <w:t>n46</w:t>
            </w:r>
          </w:p>
        </w:tc>
        <w:tc>
          <w:tcPr>
            <w:tcW w:w="974" w:type="dxa"/>
            <w:tcBorders>
              <w:left w:val="single" w:sz="4" w:space="0" w:color="auto"/>
              <w:bottom w:val="single" w:sz="4" w:space="0" w:color="auto"/>
              <w:right w:val="single" w:sz="4" w:space="0" w:color="auto"/>
            </w:tcBorders>
            <w:vAlign w:val="center"/>
          </w:tcPr>
          <w:p w14:paraId="1B7787B7" w14:textId="77777777" w:rsidR="00B654E2" w:rsidRPr="00A1115A" w:rsidRDefault="00B654E2" w:rsidP="00534884">
            <w:pPr>
              <w:pStyle w:val="TAC"/>
            </w:pPr>
            <w:r w:rsidRPr="00A1115A">
              <w:t>NS_01</w:t>
            </w:r>
          </w:p>
        </w:tc>
        <w:tc>
          <w:tcPr>
            <w:tcW w:w="975" w:type="dxa"/>
            <w:tcBorders>
              <w:left w:val="single" w:sz="4" w:space="0" w:color="auto"/>
              <w:bottom w:val="single" w:sz="4" w:space="0" w:color="auto"/>
              <w:right w:val="single" w:sz="4" w:space="0" w:color="auto"/>
            </w:tcBorders>
            <w:vAlign w:val="center"/>
          </w:tcPr>
          <w:p w14:paraId="539E403C" w14:textId="77777777" w:rsidR="00B654E2" w:rsidRPr="00A1115A" w:rsidRDefault="00B654E2" w:rsidP="00534884">
            <w:pPr>
              <w:pStyle w:val="TAC"/>
            </w:pPr>
            <w:r w:rsidRPr="00A1115A">
              <w:t>NS_28</w:t>
            </w:r>
          </w:p>
        </w:tc>
        <w:tc>
          <w:tcPr>
            <w:tcW w:w="974" w:type="dxa"/>
            <w:tcBorders>
              <w:left w:val="single" w:sz="4" w:space="0" w:color="auto"/>
              <w:bottom w:val="single" w:sz="4" w:space="0" w:color="auto"/>
              <w:right w:val="single" w:sz="4" w:space="0" w:color="auto"/>
            </w:tcBorders>
            <w:vAlign w:val="center"/>
          </w:tcPr>
          <w:p w14:paraId="791325F2" w14:textId="77777777" w:rsidR="00B654E2" w:rsidRPr="00A1115A" w:rsidRDefault="00B654E2" w:rsidP="00534884">
            <w:pPr>
              <w:pStyle w:val="TAC"/>
            </w:pPr>
            <w:r w:rsidRPr="00A1115A">
              <w:t>NS_29</w:t>
            </w:r>
          </w:p>
        </w:tc>
        <w:tc>
          <w:tcPr>
            <w:tcW w:w="975" w:type="dxa"/>
            <w:tcBorders>
              <w:left w:val="single" w:sz="4" w:space="0" w:color="auto"/>
              <w:bottom w:val="single" w:sz="4" w:space="0" w:color="auto"/>
              <w:right w:val="single" w:sz="4" w:space="0" w:color="auto"/>
            </w:tcBorders>
            <w:vAlign w:val="center"/>
          </w:tcPr>
          <w:p w14:paraId="6EA3A12F" w14:textId="77777777" w:rsidR="00B654E2" w:rsidRPr="00A1115A" w:rsidRDefault="00B654E2" w:rsidP="00534884">
            <w:pPr>
              <w:pStyle w:val="TAC"/>
            </w:pPr>
            <w:r w:rsidRPr="00A1115A">
              <w:t>NS_30</w:t>
            </w:r>
          </w:p>
        </w:tc>
        <w:tc>
          <w:tcPr>
            <w:tcW w:w="974" w:type="dxa"/>
            <w:tcBorders>
              <w:left w:val="single" w:sz="4" w:space="0" w:color="auto"/>
              <w:bottom w:val="single" w:sz="4" w:space="0" w:color="auto"/>
              <w:right w:val="single" w:sz="4" w:space="0" w:color="auto"/>
            </w:tcBorders>
            <w:vAlign w:val="center"/>
          </w:tcPr>
          <w:p w14:paraId="166B740C" w14:textId="77777777" w:rsidR="00B654E2" w:rsidRPr="00A1115A" w:rsidRDefault="00B654E2" w:rsidP="00534884">
            <w:pPr>
              <w:pStyle w:val="TAC"/>
            </w:pPr>
            <w:r w:rsidRPr="00A1115A">
              <w:t>NS_31</w:t>
            </w:r>
          </w:p>
        </w:tc>
        <w:tc>
          <w:tcPr>
            <w:tcW w:w="975" w:type="dxa"/>
            <w:tcBorders>
              <w:left w:val="single" w:sz="4" w:space="0" w:color="auto"/>
              <w:bottom w:val="single" w:sz="4" w:space="0" w:color="auto"/>
              <w:right w:val="single" w:sz="4" w:space="0" w:color="auto"/>
            </w:tcBorders>
            <w:vAlign w:val="center"/>
          </w:tcPr>
          <w:p w14:paraId="334FC075" w14:textId="77777777" w:rsidR="00B654E2" w:rsidRPr="00A1115A" w:rsidRDefault="00B654E2" w:rsidP="00534884">
            <w:pPr>
              <w:pStyle w:val="TAC"/>
            </w:pPr>
          </w:p>
        </w:tc>
        <w:tc>
          <w:tcPr>
            <w:tcW w:w="974" w:type="dxa"/>
            <w:tcBorders>
              <w:left w:val="single" w:sz="4" w:space="0" w:color="auto"/>
              <w:bottom w:val="single" w:sz="4" w:space="0" w:color="auto"/>
              <w:right w:val="single" w:sz="4" w:space="0" w:color="auto"/>
            </w:tcBorders>
            <w:vAlign w:val="center"/>
          </w:tcPr>
          <w:p w14:paraId="15972904" w14:textId="77777777" w:rsidR="00B654E2" w:rsidRPr="00A1115A" w:rsidRDefault="00B654E2" w:rsidP="00534884">
            <w:pPr>
              <w:pStyle w:val="TAC"/>
            </w:pPr>
          </w:p>
        </w:tc>
        <w:tc>
          <w:tcPr>
            <w:tcW w:w="912" w:type="dxa"/>
            <w:tcBorders>
              <w:left w:val="single" w:sz="4" w:space="0" w:color="auto"/>
              <w:bottom w:val="single" w:sz="4" w:space="0" w:color="auto"/>
              <w:right w:val="single" w:sz="4" w:space="0" w:color="auto"/>
            </w:tcBorders>
            <w:vAlign w:val="center"/>
          </w:tcPr>
          <w:p w14:paraId="630D3021" w14:textId="77777777" w:rsidR="00B654E2" w:rsidRPr="00A1115A" w:rsidRDefault="00B654E2" w:rsidP="00534884">
            <w:pPr>
              <w:pStyle w:val="TAC"/>
            </w:pPr>
          </w:p>
        </w:tc>
      </w:tr>
      <w:tr w:rsidR="00B80B86" w:rsidRPr="00A1115A" w14:paraId="4EAF3522" w14:textId="77777777" w:rsidTr="00B80B86">
        <w:trPr>
          <w:trHeight w:val="74"/>
        </w:trPr>
        <w:tc>
          <w:tcPr>
            <w:tcW w:w="994" w:type="dxa"/>
            <w:tcBorders>
              <w:left w:val="single" w:sz="4" w:space="0" w:color="auto"/>
              <w:bottom w:val="single" w:sz="4" w:space="0" w:color="auto"/>
              <w:right w:val="single" w:sz="4" w:space="0" w:color="auto"/>
            </w:tcBorders>
            <w:vAlign w:val="center"/>
          </w:tcPr>
          <w:p w14:paraId="6905895D" w14:textId="77777777" w:rsidR="00B654E2" w:rsidRPr="00A1115A" w:rsidRDefault="00B654E2" w:rsidP="00534884">
            <w:pPr>
              <w:pStyle w:val="TAC"/>
            </w:pPr>
            <w:r w:rsidRPr="00A1115A">
              <w:t>n96</w:t>
            </w:r>
          </w:p>
        </w:tc>
        <w:tc>
          <w:tcPr>
            <w:tcW w:w="974" w:type="dxa"/>
            <w:tcBorders>
              <w:left w:val="single" w:sz="4" w:space="0" w:color="auto"/>
              <w:bottom w:val="single" w:sz="4" w:space="0" w:color="auto"/>
              <w:right w:val="single" w:sz="4" w:space="0" w:color="auto"/>
            </w:tcBorders>
            <w:vAlign w:val="center"/>
          </w:tcPr>
          <w:p w14:paraId="1473A063" w14:textId="77777777" w:rsidR="00B654E2" w:rsidRPr="00A1115A" w:rsidRDefault="00B654E2" w:rsidP="00534884">
            <w:pPr>
              <w:pStyle w:val="TAC"/>
            </w:pPr>
            <w:r w:rsidRPr="00A1115A">
              <w:t>NS_01</w:t>
            </w:r>
          </w:p>
        </w:tc>
        <w:tc>
          <w:tcPr>
            <w:tcW w:w="975" w:type="dxa"/>
            <w:tcBorders>
              <w:left w:val="single" w:sz="4" w:space="0" w:color="auto"/>
              <w:bottom w:val="single" w:sz="4" w:space="0" w:color="auto"/>
              <w:right w:val="single" w:sz="4" w:space="0" w:color="auto"/>
            </w:tcBorders>
            <w:vAlign w:val="center"/>
          </w:tcPr>
          <w:p w14:paraId="32DCA326" w14:textId="77777777" w:rsidR="00B654E2" w:rsidRPr="00A1115A" w:rsidRDefault="00B654E2" w:rsidP="00534884">
            <w:pPr>
              <w:pStyle w:val="TAC"/>
            </w:pPr>
            <w:r w:rsidRPr="00A1115A">
              <w:t>NS_53</w:t>
            </w:r>
          </w:p>
        </w:tc>
        <w:tc>
          <w:tcPr>
            <w:tcW w:w="974" w:type="dxa"/>
            <w:tcBorders>
              <w:left w:val="single" w:sz="4" w:space="0" w:color="auto"/>
              <w:bottom w:val="single" w:sz="4" w:space="0" w:color="auto"/>
              <w:right w:val="single" w:sz="4" w:space="0" w:color="auto"/>
            </w:tcBorders>
            <w:vAlign w:val="center"/>
          </w:tcPr>
          <w:p w14:paraId="556BB096" w14:textId="77777777" w:rsidR="00B654E2" w:rsidRPr="00A1115A" w:rsidRDefault="00B654E2" w:rsidP="00534884">
            <w:pPr>
              <w:pStyle w:val="TAC"/>
            </w:pPr>
            <w:r w:rsidRPr="00A1115A">
              <w:t>NS_54</w:t>
            </w:r>
          </w:p>
        </w:tc>
        <w:tc>
          <w:tcPr>
            <w:tcW w:w="975" w:type="dxa"/>
            <w:tcBorders>
              <w:left w:val="single" w:sz="4" w:space="0" w:color="auto"/>
              <w:bottom w:val="single" w:sz="4" w:space="0" w:color="auto"/>
              <w:right w:val="single" w:sz="4" w:space="0" w:color="auto"/>
            </w:tcBorders>
            <w:vAlign w:val="center"/>
          </w:tcPr>
          <w:p w14:paraId="1F6244C8" w14:textId="77777777" w:rsidR="00B654E2" w:rsidRPr="00A1115A" w:rsidRDefault="00B654E2" w:rsidP="00534884">
            <w:pPr>
              <w:pStyle w:val="TAC"/>
            </w:pPr>
            <w:r w:rsidRPr="003E7B8B">
              <w:t>NS_</w:t>
            </w:r>
            <w:r w:rsidRPr="00C376A1">
              <w:t>59</w:t>
            </w:r>
          </w:p>
        </w:tc>
        <w:tc>
          <w:tcPr>
            <w:tcW w:w="974" w:type="dxa"/>
            <w:tcBorders>
              <w:left w:val="single" w:sz="4" w:space="0" w:color="auto"/>
              <w:bottom w:val="single" w:sz="4" w:space="0" w:color="auto"/>
              <w:right w:val="single" w:sz="4" w:space="0" w:color="auto"/>
            </w:tcBorders>
            <w:vAlign w:val="center"/>
          </w:tcPr>
          <w:p w14:paraId="17F581C7" w14:textId="77777777" w:rsidR="00B654E2" w:rsidRPr="00A1115A" w:rsidRDefault="00B654E2" w:rsidP="00534884">
            <w:pPr>
              <w:pStyle w:val="TAC"/>
            </w:pPr>
            <w:r w:rsidRPr="003E7B8B">
              <w:t>NS_</w:t>
            </w:r>
            <w:r w:rsidRPr="00C376A1">
              <w:t>60</w:t>
            </w:r>
          </w:p>
        </w:tc>
        <w:tc>
          <w:tcPr>
            <w:tcW w:w="975" w:type="dxa"/>
            <w:tcBorders>
              <w:left w:val="single" w:sz="4" w:space="0" w:color="auto"/>
              <w:bottom w:val="single" w:sz="4" w:space="0" w:color="auto"/>
              <w:right w:val="single" w:sz="4" w:space="0" w:color="auto"/>
            </w:tcBorders>
            <w:vAlign w:val="center"/>
          </w:tcPr>
          <w:p w14:paraId="40806FF5" w14:textId="77777777" w:rsidR="00B654E2" w:rsidRPr="00A1115A" w:rsidRDefault="00B654E2" w:rsidP="00534884">
            <w:pPr>
              <w:pStyle w:val="TAC"/>
            </w:pPr>
            <w:r>
              <w:rPr>
                <w:rFonts w:hint="eastAsia"/>
                <w:lang w:eastAsia="ko-KR"/>
              </w:rPr>
              <w:t>NS_61</w:t>
            </w:r>
          </w:p>
        </w:tc>
        <w:tc>
          <w:tcPr>
            <w:tcW w:w="974" w:type="dxa"/>
            <w:tcBorders>
              <w:left w:val="single" w:sz="4" w:space="0" w:color="auto"/>
              <w:bottom w:val="single" w:sz="4" w:space="0" w:color="auto"/>
              <w:right w:val="single" w:sz="4" w:space="0" w:color="auto"/>
            </w:tcBorders>
            <w:vAlign w:val="center"/>
          </w:tcPr>
          <w:p w14:paraId="1A53DA7B" w14:textId="77777777" w:rsidR="00B654E2" w:rsidRPr="00A1115A" w:rsidRDefault="00B654E2" w:rsidP="00534884">
            <w:pPr>
              <w:pStyle w:val="TAC"/>
            </w:pPr>
          </w:p>
        </w:tc>
        <w:tc>
          <w:tcPr>
            <w:tcW w:w="912" w:type="dxa"/>
            <w:tcBorders>
              <w:left w:val="single" w:sz="4" w:space="0" w:color="auto"/>
              <w:bottom w:val="single" w:sz="4" w:space="0" w:color="auto"/>
              <w:right w:val="single" w:sz="4" w:space="0" w:color="auto"/>
            </w:tcBorders>
            <w:vAlign w:val="center"/>
          </w:tcPr>
          <w:p w14:paraId="1DF1574F" w14:textId="77777777" w:rsidR="00B654E2" w:rsidRPr="00A1115A" w:rsidRDefault="00B654E2" w:rsidP="00534884">
            <w:pPr>
              <w:pStyle w:val="TAC"/>
            </w:pPr>
          </w:p>
        </w:tc>
      </w:tr>
      <w:tr w:rsidR="00B80B86" w:rsidRPr="00A1115A" w14:paraId="3E344F9A" w14:textId="77777777" w:rsidTr="00B80B86">
        <w:trPr>
          <w:trHeight w:val="74"/>
        </w:trPr>
        <w:tc>
          <w:tcPr>
            <w:tcW w:w="994" w:type="dxa"/>
            <w:tcBorders>
              <w:left w:val="single" w:sz="4" w:space="0" w:color="auto"/>
              <w:bottom w:val="single" w:sz="4" w:space="0" w:color="auto"/>
              <w:right w:val="single" w:sz="4" w:space="0" w:color="auto"/>
            </w:tcBorders>
            <w:vAlign w:val="center"/>
          </w:tcPr>
          <w:p w14:paraId="32964579" w14:textId="77777777" w:rsidR="00B654E2" w:rsidRPr="00A1115A" w:rsidRDefault="00B654E2" w:rsidP="00534884">
            <w:pPr>
              <w:pStyle w:val="TAC"/>
            </w:pPr>
            <w:r>
              <w:t>n102</w:t>
            </w:r>
          </w:p>
        </w:tc>
        <w:tc>
          <w:tcPr>
            <w:tcW w:w="974" w:type="dxa"/>
            <w:tcBorders>
              <w:left w:val="single" w:sz="4" w:space="0" w:color="auto"/>
              <w:bottom w:val="single" w:sz="4" w:space="0" w:color="auto"/>
              <w:right w:val="single" w:sz="4" w:space="0" w:color="auto"/>
            </w:tcBorders>
            <w:vAlign w:val="center"/>
          </w:tcPr>
          <w:p w14:paraId="49F410EB" w14:textId="77777777" w:rsidR="00B654E2" w:rsidRPr="00A1115A" w:rsidRDefault="00B654E2" w:rsidP="00534884">
            <w:pPr>
              <w:pStyle w:val="TAC"/>
            </w:pPr>
            <w:r>
              <w:t>NS_01</w:t>
            </w:r>
          </w:p>
        </w:tc>
        <w:tc>
          <w:tcPr>
            <w:tcW w:w="975" w:type="dxa"/>
            <w:tcBorders>
              <w:left w:val="single" w:sz="4" w:space="0" w:color="auto"/>
              <w:bottom w:val="single" w:sz="4" w:space="0" w:color="auto"/>
              <w:right w:val="single" w:sz="4" w:space="0" w:color="auto"/>
            </w:tcBorders>
            <w:vAlign w:val="center"/>
          </w:tcPr>
          <w:p w14:paraId="3339D8AB" w14:textId="77777777" w:rsidR="00B654E2" w:rsidRPr="00A1115A" w:rsidRDefault="00B654E2" w:rsidP="00534884">
            <w:pPr>
              <w:pStyle w:val="TAC"/>
            </w:pPr>
            <w:r w:rsidRPr="009D5149">
              <w:t>NS_58</w:t>
            </w:r>
          </w:p>
        </w:tc>
        <w:tc>
          <w:tcPr>
            <w:tcW w:w="974" w:type="dxa"/>
            <w:tcBorders>
              <w:left w:val="single" w:sz="4" w:space="0" w:color="auto"/>
              <w:bottom w:val="single" w:sz="4" w:space="0" w:color="auto"/>
              <w:right w:val="single" w:sz="4" w:space="0" w:color="auto"/>
            </w:tcBorders>
            <w:vAlign w:val="center"/>
          </w:tcPr>
          <w:p w14:paraId="4D39F508" w14:textId="77777777" w:rsidR="00B654E2" w:rsidRPr="00A1115A" w:rsidRDefault="00B654E2" w:rsidP="00534884">
            <w:pPr>
              <w:pStyle w:val="TAC"/>
            </w:pPr>
          </w:p>
        </w:tc>
        <w:tc>
          <w:tcPr>
            <w:tcW w:w="975" w:type="dxa"/>
            <w:tcBorders>
              <w:left w:val="single" w:sz="4" w:space="0" w:color="auto"/>
              <w:bottom w:val="single" w:sz="4" w:space="0" w:color="auto"/>
              <w:right w:val="single" w:sz="4" w:space="0" w:color="auto"/>
            </w:tcBorders>
            <w:vAlign w:val="center"/>
          </w:tcPr>
          <w:p w14:paraId="437A16BD" w14:textId="77777777" w:rsidR="00B654E2" w:rsidRPr="003E7B8B" w:rsidRDefault="00B654E2" w:rsidP="00534884">
            <w:pPr>
              <w:pStyle w:val="TAC"/>
            </w:pPr>
          </w:p>
        </w:tc>
        <w:tc>
          <w:tcPr>
            <w:tcW w:w="974" w:type="dxa"/>
            <w:tcBorders>
              <w:left w:val="single" w:sz="4" w:space="0" w:color="auto"/>
              <w:bottom w:val="single" w:sz="4" w:space="0" w:color="auto"/>
              <w:right w:val="single" w:sz="4" w:space="0" w:color="auto"/>
            </w:tcBorders>
            <w:vAlign w:val="center"/>
          </w:tcPr>
          <w:p w14:paraId="3DC71A8A" w14:textId="77777777" w:rsidR="00B654E2" w:rsidRPr="003E7B8B" w:rsidRDefault="00B654E2" w:rsidP="00534884">
            <w:pPr>
              <w:pStyle w:val="TAC"/>
            </w:pPr>
          </w:p>
        </w:tc>
        <w:tc>
          <w:tcPr>
            <w:tcW w:w="975" w:type="dxa"/>
            <w:tcBorders>
              <w:left w:val="single" w:sz="4" w:space="0" w:color="auto"/>
              <w:bottom w:val="single" w:sz="4" w:space="0" w:color="auto"/>
              <w:right w:val="single" w:sz="4" w:space="0" w:color="auto"/>
            </w:tcBorders>
            <w:vAlign w:val="center"/>
          </w:tcPr>
          <w:p w14:paraId="1A51FDB9" w14:textId="77777777" w:rsidR="00B654E2" w:rsidRPr="00A1115A" w:rsidRDefault="00B654E2" w:rsidP="00534884">
            <w:pPr>
              <w:pStyle w:val="TAC"/>
            </w:pPr>
          </w:p>
        </w:tc>
        <w:tc>
          <w:tcPr>
            <w:tcW w:w="974" w:type="dxa"/>
            <w:tcBorders>
              <w:left w:val="single" w:sz="4" w:space="0" w:color="auto"/>
              <w:bottom w:val="single" w:sz="4" w:space="0" w:color="auto"/>
              <w:right w:val="single" w:sz="4" w:space="0" w:color="auto"/>
            </w:tcBorders>
            <w:vAlign w:val="center"/>
          </w:tcPr>
          <w:p w14:paraId="567F50A9" w14:textId="77777777" w:rsidR="00B654E2" w:rsidRPr="00A1115A" w:rsidRDefault="00B654E2" w:rsidP="00534884">
            <w:pPr>
              <w:pStyle w:val="TAC"/>
            </w:pPr>
          </w:p>
        </w:tc>
        <w:tc>
          <w:tcPr>
            <w:tcW w:w="912" w:type="dxa"/>
            <w:tcBorders>
              <w:left w:val="single" w:sz="4" w:space="0" w:color="auto"/>
              <w:bottom w:val="single" w:sz="4" w:space="0" w:color="auto"/>
              <w:right w:val="single" w:sz="4" w:space="0" w:color="auto"/>
            </w:tcBorders>
            <w:vAlign w:val="center"/>
          </w:tcPr>
          <w:p w14:paraId="6D4654E9" w14:textId="77777777" w:rsidR="00B654E2" w:rsidRPr="00A1115A" w:rsidRDefault="00B654E2" w:rsidP="00534884">
            <w:pPr>
              <w:pStyle w:val="TAC"/>
            </w:pPr>
          </w:p>
        </w:tc>
      </w:tr>
      <w:tr w:rsidR="00B654E2" w:rsidRPr="00A1115A" w14:paraId="33100D97" w14:textId="77777777" w:rsidTr="00B80B86">
        <w:trPr>
          <w:trHeight w:val="442"/>
        </w:trPr>
        <w:tc>
          <w:tcPr>
            <w:tcW w:w="8727" w:type="dxa"/>
            <w:gridSpan w:val="9"/>
            <w:tcBorders>
              <w:top w:val="single" w:sz="4" w:space="0" w:color="auto"/>
              <w:left w:val="single" w:sz="4" w:space="0" w:color="auto"/>
              <w:bottom w:val="single" w:sz="4" w:space="0" w:color="auto"/>
              <w:right w:val="single" w:sz="4" w:space="0" w:color="auto"/>
            </w:tcBorders>
            <w:vAlign w:val="center"/>
          </w:tcPr>
          <w:p w14:paraId="77DEA294" w14:textId="77777777" w:rsidR="00B654E2" w:rsidRPr="00A1115A" w:rsidRDefault="00B654E2" w:rsidP="00534884">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506DB958" w14:textId="77777777" w:rsidR="00B654E2" w:rsidRDefault="00B654E2" w:rsidP="00B654E2"/>
    <w:p w14:paraId="6584E2A0" w14:textId="3392963D" w:rsidR="008D672C" w:rsidRPr="00E509C9" w:rsidRDefault="008D672C" w:rsidP="008D672C">
      <w:pPr>
        <w:spacing w:after="60"/>
        <w:rPr>
          <w:lang w:eastAsia="zh-CN"/>
        </w:rPr>
      </w:pPr>
      <w:r>
        <w:rPr>
          <w:b/>
          <w:lang w:eastAsia="zh-CN"/>
        </w:rPr>
        <w:t>Proposal #</w:t>
      </w:r>
      <w:r>
        <w:rPr>
          <w:b/>
          <w:lang w:eastAsia="zh-CN"/>
        </w:rPr>
        <w:t>5</w:t>
      </w:r>
      <w:r>
        <w:rPr>
          <w:b/>
          <w:lang w:eastAsia="zh-CN"/>
        </w:rPr>
        <w:t xml:space="preserve">: RAN4 </w:t>
      </w:r>
      <w:r>
        <w:rPr>
          <w:b/>
          <w:lang w:eastAsia="zh-CN"/>
        </w:rPr>
        <w:t xml:space="preserve">do not need to define the additional spurious emission requirements for </w:t>
      </w:r>
      <w:r>
        <w:rPr>
          <w:b/>
          <w:lang w:eastAsia="zh-CN"/>
        </w:rPr>
        <w:t xml:space="preserve">inter-band con-current SL-U UE with n78@licensed band + n46@Unlicensed band. </w:t>
      </w:r>
      <w:r>
        <w:rPr>
          <w:b/>
          <w:lang w:eastAsia="zh-CN"/>
        </w:rPr>
        <w:t>The individual additional spurious emission limits per each operating band will be applied for the n78 licensed band and n46 unlicensed band, respectively.</w:t>
      </w:r>
    </w:p>
    <w:p w14:paraId="71E1263D" w14:textId="77777777" w:rsidR="008D672C" w:rsidRDefault="008D672C" w:rsidP="00B654E2"/>
    <w:p w14:paraId="6370DA9A" w14:textId="35520442" w:rsidR="008D672C" w:rsidRDefault="008D672C" w:rsidP="008D672C">
      <w:pPr>
        <w:pStyle w:val="2"/>
        <w:numPr>
          <w:ilvl w:val="1"/>
          <w:numId w:val="13"/>
        </w:numPr>
        <w:spacing w:before="240"/>
        <w:ind w:left="567" w:hanging="567"/>
      </w:pPr>
      <w:r>
        <w:t>REFSENS and delta Tib/Rib</w:t>
      </w:r>
      <w:r w:rsidRPr="007810AD">
        <w:t xml:space="preserve"> for </w:t>
      </w:r>
      <w:r>
        <w:t>inter-band concurrent operation</w:t>
      </w:r>
    </w:p>
    <w:p w14:paraId="6856C282" w14:textId="40D51824" w:rsidR="008D672C" w:rsidRDefault="00B12368" w:rsidP="00B654E2">
      <w:r>
        <w:t xml:space="preserve">For the inter-band CA_n46-n78 UE, RAN4 already defined the delta Tib/Rib and detail REFSENS exceptions for the harmonic mixing problem and cross band isolation as shown in following 4 Tables in [3]. </w:t>
      </w:r>
    </w:p>
    <w:p w14:paraId="353496C6" w14:textId="77777777" w:rsidR="008D672C" w:rsidRDefault="008D672C" w:rsidP="008D672C">
      <w:pPr>
        <w:pStyle w:val="TH"/>
      </w:pPr>
      <w:r>
        <w:lastRenderedPageBreak/>
        <w:t>Table 7.3A.</w:t>
      </w:r>
      <w:r>
        <w:rPr>
          <w:rFonts w:eastAsia="SimSun"/>
          <w:lang w:eastAsia="zh-CN"/>
        </w:rPr>
        <w:t>4</w:t>
      </w:r>
      <w:r>
        <w:t xml:space="preserve">-4: Reference sensitivity exceptions and uplink/downlink configurations due to harmonic mixing </w:t>
      </w:r>
      <w:r>
        <w:rPr>
          <w:rFonts w:eastAsia="SimSun"/>
          <w:lang w:eastAsia="zh-CN"/>
        </w:rPr>
        <w:t xml:space="preserve">from a PC3 aggressor NR UL band </w:t>
      </w:r>
      <w:r>
        <w:t>for</w:t>
      </w:r>
      <w:r>
        <w:rPr>
          <w:rFonts w:eastAsia="SimSun"/>
          <w:lang w:eastAsia="zh-CN"/>
        </w:rPr>
        <w:t xml:space="preserve"> </w:t>
      </w:r>
      <w:r>
        <w:t>DL NR CA</w:t>
      </w:r>
      <w:r>
        <w:rPr>
          <w:rFonts w:eastAsia="SimSun"/>
          <w:lang w:eastAsia="zh-CN"/>
        </w:rPr>
        <w:t xml:space="preserve"> </w:t>
      </w:r>
      <w:r>
        <w:t>FR1</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95"/>
        <w:gridCol w:w="757"/>
        <w:gridCol w:w="1129"/>
        <w:gridCol w:w="1496"/>
        <w:gridCol w:w="733"/>
        <w:gridCol w:w="721"/>
        <w:gridCol w:w="1028"/>
        <w:gridCol w:w="1587"/>
      </w:tblGrid>
      <w:tr w:rsidR="008D672C" w14:paraId="681CE9BC" w14:textId="77777777" w:rsidTr="008D672C">
        <w:trPr>
          <w:trHeight w:val="732"/>
          <w:jc w:val="center"/>
        </w:trPr>
        <w:tc>
          <w:tcPr>
            <w:tcW w:w="0" w:type="auto"/>
            <w:vMerge w:val="restart"/>
            <w:vAlign w:val="center"/>
          </w:tcPr>
          <w:p w14:paraId="3D88F29C"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9D02BDB"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22F3A96"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8E77803" w14:textId="77777777" w:rsidR="008D672C" w:rsidRDefault="008D672C" w:rsidP="00534884">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1496" w:type="dxa"/>
            <w:vAlign w:val="center"/>
          </w:tcPr>
          <w:p w14:paraId="62F3FE07"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UL RB Allocation</w:t>
            </w:r>
          </w:p>
        </w:tc>
        <w:tc>
          <w:tcPr>
            <w:tcW w:w="733" w:type="dxa"/>
            <w:vAlign w:val="center"/>
          </w:tcPr>
          <w:p w14:paraId="456544F5"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DL BW</w:t>
            </w:r>
          </w:p>
        </w:tc>
        <w:tc>
          <w:tcPr>
            <w:tcW w:w="721" w:type="dxa"/>
            <w:vAlign w:val="center"/>
          </w:tcPr>
          <w:p w14:paraId="591352DA"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MSD</w:t>
            </w:r>
          </w:p>
        </w:tc>
        <w:tc>
          <w:tcPr>
            <w:tcW w:w="1028" w:type="dxa"/>
            <w:vMerge w:val="restart"/>
            <w:vAlign w:val="center"/>
          </w:tcPr>
          <w:p w14:paraId="555E6BF5" w14:textId="77777777" w:rsidR="008D672C" w:rsidRDefault="008D672C" w:rsidP="00534884">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2606C06" w14:textId="77777777" w:rsidR="008D672C" w:rsidRDefault="008D672C" w:rsidP="00534884">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8D672C" w14:paraId="48E25655" w14:textId="77777777" w:rsidTr="008D672C">
        <w:trPr>
          <w:trHeight w:val="492"/>
          <w:jc w:val="center"/>
        </w:trPr>
        <w:tc>
          <w:tcPr>
            <w:tcW w:w="0" w:type="auto"/>
            <w:vMerge/>
            <w:vAlign w:val="center"/>
          </w:tcPr>
          <w:p w14:paraId="383FBD0B" w14:textId="77777777" w:rsidR="008D672C" w:rsidRDefault="008D672C" w:rsidP="00534884">
            <w:pPr>
              <w:spacing w:after="0"/>
              <w:rPr>
                <w:rFonts w:ascii="Arial" w:hAnsi="Arial" w:cs="Arial"/>
                <w:b/>
                <w:bCs/>
                <w:sz w:val="18"/>
                <w:szCs w:val="18"/>
              </w:rPr>
            </w:pPr>
          </w:p>
        </w:tc>
        <w:tc>
          <w:tcPr>
            <w:tcW w:w="0" w:type="auto"/>
            <w:vMerge/>
            <w:vAlign w:val="center"/>
          </w:tcPr>
          <w:p w14:paraId="0044307B" w14:textId="77777777" w:rsidR="008D672C" w:rsidRDefault="008D672C" w:rsidP="00534884">
            <w:pPr>
              <w:spacing w:after="0"/>
              <w:rPr>
                <w:rFonts w:ascii="Arial" w:hAnsi="Arial" w:cs="Arial"/>
                <w:b/>
                <w:bCs/>
                <w:sz w:val="18"/>
                <w:szCs w:val="18"/>
              </w:rPr>
            </w:pPr>
          </w:p>
        </w:tc>
        <w:tc>
          <w:tcPr>
            <w:tcW w:w="0" w:type="auto"/>
            <w:vAlign w:val="center"/>
          </w:tcPr>
          <w:p w14:paraId="53049E39"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336CBBE" w14:textId="77777777" w:rsidR="008D672C" w:rsidRDefault="008D672C" w:rsidP="00534884">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1496" w:type="dxa"/>
            <w:vAlign w:val="center"/>
          </w:tcPr>
          <w:p w14:paraId="18333ADA"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733" w:type="dxa"/>
            <w:vAlign w:val="center"/>
          </w:tcPr>
          <w:p w14:paraId="0065765F"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(MHz)</w:t>
            </w:r>
          </w:p>
        </w:tc>
        <w:tc>
          <w:tcPr>
            <w:tcW w:w="721" w:type="dxa"/>
            <w:vAlign w:val="center"/>
          </w:tcPr>
          <w:p w14:paraId="4F7ABE54" w14:textId="77777777" w:rsidR="008D672C" w:rsidRDefault="008D672C" w:rsidP="00534884">
            <w:pPr>
              <w:spacing w:after="0"/>
              <w:jc w:val="center"/>
              <w:rPr>
                <w:rFonts w:ascii="Arial" w:hAnsi="Arial" w:cs="Arial"/>
                <w:b/>
                <w:bCs/>
                <w:sz w:val="18"/>
                <w:szCs w:val="18"/>
              </w:rPr>
            </w:pPr>
            <w:r>
              <w:rPr>
                <w:rFonts w:ascii="Arial" w:hAnsi="Arial" w:cs="Arial"/>
                <w:b/>
                <w:bCs/>
                <w:sz w:val="18"/>
                <w:szCs w:val="18"/>
              </w:rPr>
              <w:t>(dB)</w:t>
            </w:r>
          </w:p>
        </w:tc>
        <w:tc>
          <w:tcPr>
            <w:tcW w:w="1028" w:type="dxa"/>
            <w:vMerge/>
            <w:vAlign w:val="center"/>
          </w:tcPr>
          <w:p w14:paraId="32E46F9D" w14:textId="77777777" w:rsidR="008D672C" w:rsidRDefault="008D672C" w:rsidP="00534884">
            <w:pPr>
              <w:spacing w:after="0"/>
              <w:rPr>
                <w:rFonts w:ascii="Arial" w:hAnsi="Arial" w:cs="Arial"/>
                <w:b/>
                <w:bCs/>
                <w:sz w:val="18"/>
                <w:szCs w:val="18"/>
                <w:lang w:eastAsia="zh-CN"/>
              </w:rPr>
            </w:pPr>
          </w:p>
        </w:tc>
        <w:tc>
          <w:tcPr>
            <w:tcW w:w="0" w:type="auto"/>
            <w:vMerge/>
            <w:vAlign w:val="center"/>
          </w:tcPr>
          <w:p w14:paraId="009AACC3" w14:textId="77777777" w:rsidR="008D672C" w:rsidRDefault="008D672C" w:rsidP="00534884">
            <w:pPr>
              <w:spacing w:after="0"/>
              <w:rPr>
                <w:rFonts w:ascii="Arial" w:hAnsi="Arial" w:cs="Arial"/>
                <w:b/>
                <w:bCs/>
                <w:sz w:val="18"/>
                <w:szCs w:val="18"/>
                <w:lang w:eastAsia="zh-CN"/>
              </w:rPr>
            </w:pPr>
          </w:p>
        </w:tc>
      </w:tr>
      <w:tr w:rsidR="008D672C" w14:paraId="5A02779D" w14:textId="77777777" w:rsidTr="008D672C">
        <w:trPr>
          <w:trHeight w:val="461"/>
          <w:jc w:val="center"/>
        </w:trPr>
        <w:tc>
          <w:tcPr>
            <w:tcW w:w="0" w:type="auto"/>
            <w:vAlign w:val="center"/>
          </w:tcPr>
          <w:p w14:paraId="180435BB" w14:textId="5EF1B105" w:rsidR="008D672C" w:rsidRDefault="008D672C" w:rsidP="008D672C">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48DF35D" w14:textId="7F939D4F" w:rsidR="008D672C" w:rsidRDefault="008D672C" w:rsidP="008D672C">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04BE2BFA" w14:textId="6CF924F4"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0EA9CC99" w14:textId="3180B27F"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231AB498" w14:textId="60216D4F"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25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528EE8BC" w14:textId="1CAB2E5C" w:rsidR="008D672C" w:rsidRDefault="008D672C" w:rsidP="008D672C">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4F835301" w14:textId="1BFA4089"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7C143DFA" w14:textId="5CFA7951"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F9AA040" w14:textId="5E350FAA"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8D672C" w14:paraId="3DDF6C2F" w14:textId="77777777" w:rsidTr="008D672C">
        <w:trPr>
          <w:trHeight w:val="461"/>
          <w:jc w:val="center"/>
        </w:trPr>
        <w:tc>
          <w:tcPr>
            <w:tcW w:w="0" w:type="auto"/>
            <w:vAlign w:val="center"/>
          </w:tcPr>
          <w:p w14:paraId="2BB39D00" w14:textId="7DECA3F0" w:rsidR="008D672C" w:rsidRDefault="008D672C" w:rsidP="008D672C">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249AD01C" w14:textId="72283343" w:rsidR="008D672C" w:rsidRDefault="008D672C" w:rsidP="008D672C">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622E841B" w14:textId="35A447C0"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2D8EFA05" w14:textId="0503E2E3"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11A4F1B" w14:textId="55BB61E9"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100 (</w:t>
            </w:r>
            <w:proofErr w:type="spellStart"/>
            <w:r w:rsidRPr="00CF0915">
              <w:rPr>
                <w:rFonts w:ascii="Arial" w:hAnsi="Arial" w:cs="Arial"/>
                <w:bCs/>
                <w:sz w:val="18"/>
                <w:szCs w:val="18"/>
                <w:lang w:eastAsia="zh-CN"/>
              </w:rPr>
              <w:t>RBstart</w:t>
            </w:r>
            <w:proofErr w:type="spellEnd"/>
            <w:r w:rsidRPr="00CF0915">
              <w:rPr>
                <w:rFonts w:ascii="Arial" w:hAnsi="Arial" w:cs="Arial"/>
                <w:bCs/>
                <w:sz w:val="18"/>
                <w:szCs w:val="18"/>
                <w:lang w:eastAsia="zh-CN"/>
              </w:rPr>
              <w:t>=0)</w:t>
            </w:r>
          </w:p>
        </w:tc>
        <w:tc>
          <w:tcPr>
            <w:tcW w:w="0" w:type="auto"/>
            <w:noWrap/>
            <w:vAlign w:val="center"/>
          </w:tcPr>
          <w:p w14:paraId="4959AEFA" w14:textId="1C69DFDA" w:rsidR="008D672C" w:rsidRDefault="008D672C" w:rsidP="008D672C">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109A8371" w14:textId="13021682"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12B138A1" w14:textId="2098C404"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33D64345" w14:textId="09FDA212" w:rsidR="008D672C" w:rsidRDefault="008D672C" w:rsidP="008D672C">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bl>
    <w:p w14:paraId="139001F7" w14:textId="77777777" w:rsidR="008D672C" w:rsidRDefault="008D672C" w:rsidP="00B654E2"/>
    <w:p w14:paraId="2049589F" w14:textId="77777777" w:rsidR="00B12368" w:rsidRDefault="00B12368" w:rsidP="00B12368">
      <w:pPr>
        <w:pStyle w:val="TH"/>
      </w:pPr>
      <w:r>
        <w:t>Table 7.3A.</w:t>
      </w:r>
      <w:r>
        <w:rPr>
          <w:lang w:eastAsia="zh-CN"/>
        </w:rPr>
        <w:t>6</w:t>
      </w:r>
      <w:r>
        <w:t>-1: Reference sensitivity exceptions (MSD) and uplink/downlink configurations due to cross band isolation</w:t>
      </w:r>
      <w:r>
        <w:rPr>
          <w:rFonts w:eastAsia="SimSun"/>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784"/>
        <w:gridCol w:w="726"/>
        <w:gridCol w:w="778"/>
        <w:gridCol w:w="1146"/>
        <w:gridCol w:w="1515"/>
        <w:gridCol w:w="726"/>
        <w:gridCol w:w="778"/>
        <w:gridCol w:w="616"/>
        <w:gridCol w:w="1166"/>
      </w:tblGrid>
      <w:tr w:rsidR="00B12368" w14:paraId="1C35D738" w14:textId="77777777" w:rsidTr="00534884">
        <w:trPr>
          <w:trHeight w:val="732"/>
          <w:jc w:val="center"/>
        </w:trPr>
        <w:tc>
          <w:tcPr>
            <w:tcW w:w="0" w:type="auto"/>
            <w:vMerge w:val="restart"/>
            <w:vAlign w:val="center"/>
          </w:tcPr>
          <w:p w14:paraId="38D98349" w14:textId="77777777" w:rsidR="00B12368" w:rsidRDefault="00B12368" w:rsidP="00534884">
            <w:pPr>
              <w:pStyle w:val="TAH"/>
            </w:pPr>
            <w:r>
              <w:t>UL band</w:t>
            </w:r>
          </w:p>
        </w:tc>
        <w:tc>
          <w:tcPr>
            <w:tcW w:w="0" w:type="auto"/>
            <w:vMerge w:val="restart"/>
            <w:vAlign w:val="center"/>
          </w:tcPr>
          <w:p w14:paraId="0B8E51DA" w14:textId="77777777" w:rsidR="00B12368" w:rsidRDefault="00B12368" w:rsidP="00534884">
            <w:pPr>
              <w:pStyle w:val="TAH"/>
            </w:pPr>
            <w:r>
              <w:t>DL band</w:t>
            </w:r>
          </w:p>
        </w:tc>
        <w:tc>
          <w:tcPr>
            <w:tcW w:w="0" w:type="auto"/>
            <w:vAlign w:val="center"/>
          </w:tcPr>
          <w:p w14:paraId="6DE6D2DD" w14:textId="77777777" w:rsidR="00B12368" w:rsidRDefault="00B12368" w:rsidP="00534884">
            <w:pPr>
              <w:pStyle w:val="TAH"/>
            </w:pPr>
            <w:r>
              <w:t>UL F</w:t>
            </w:r>
            <w:r>
              <w:rPr>
                <w:vertAlign w:val="subscript"/>
              </w:rPr>
              <w:t>c</w:t>
            </w:r>
          </w:p>
        </w:tc>
        <w:tc>
          <w:tcPr>
            <w:tcW w:w="0" w:type="auto"/>
            <w:vAlign w:val="center"/>
          </w:tcPr>
          <w:p w14:paraId="4B344ABE" w14:textId="77777777" w:rsidR="00B12368" w:rsidRDefault="00B12368" w:rsidP="00534884">
            <w:pPr>
              <w:pStyle w:val="TAH"/>
            </w:pPr>
            <w:r>
              <w:t>UL BW</w:t>
            </w:r>
          </w:p>
        </w:tc>
        <w:tc>
          <w:tcPr>
            <w:tcW w:w="0" w:type="auto"/>
            <w:vAlign w:val="center"/>
          </w:tcPr>
          <w:p w14:paraId="30242893" w14:textId="77777777" w:rsidR="00B12368" w:rsidRDefault="00B12368" w:rsidP="00534884">
            <w:pPr>
              <w:pStyle w:val="TAH"/>
              <w:rPr>
                <w:lang w:eastAsia="zh-CN"/>
              </w:rPr>
            </w:pPr>
            <w:r>
              <w:rPr>
                <w:lang w:eastAsia="zh-CN"/>
              </w:rPr>
              <w:t>SCS of UL band</w:t>
            </w:r>
          </w:p>
        </w:tc>
        <w:tc>
          <w:tcPr>
            <w:tcW w:w="0" w:type="auto"/>
            <w:vAlign w:val="center"/>
          </w:tcPr>
          <w:p w14:paraId="7635692A" w14:textId="77777777" w:rsidR="00B12368" w:rsidRDefault="00B12368" w:rsidP="00534884">
            <w:pPr>
              <w:pStyle w:val="TAH"/>
            </w:pPr>
            <w:r>
              <w:t>UL RB Allocation</w:t>
            </w:r>
          </w:p>
        </w:tc>
        <w:tc>
          <w:tcPr>
            <w:tcW w:w="0" w:type="auto"/>
            <w:vAlign w:val="center"/>
          </w:tcPr>
          <w:p w14:paraId="7A106152" w14:textId="77777777" w:rsidR="00B12368" w:rsidRDefault="00B12368" w:rsidP="00534884">
            <w:pPr>
              <w:pStyle w:val="TAH"/>
            </w:pPr>
            <w:r>
              <w:t>DL F</w:t>
            </w:r>
            <w:r>
              <w:rPr>
                <w:vertAlign w:val="subscript"/>
              </w:rPr>
              <w:t>c</w:t>
            </w:r>
          </w:p>
        </w:tc>
        <w:tc>
          <w:tcPr>
            <w:tcW w:w="0" w:type="auto"/>
            <w:vAlign w:val="center"/>
          </w:tcPr>
          <w:p w14:paraId="61728ABC" w14:textId="77777777" w:rsidR="00B12368" w:rsidRDefault="00B12368" w:rsidP="00534884">
            <w:pPr>
              <w:pStyle w:val="TAH"/>
            </w:pPr>
            <w:r>
              <w:t>DL BW</w:t>
            </w:r>
          </w:p>
        </w:tc>
        <w:tc>
          <w:tcPr>
            <w:tcW w:w="0" w:type="auto"/>
            <w:vAlign w:val="center"/>
          </w:tcPr>
          <w:p w14:paraId="0241498F" w14:textId="77777777" w:rsidR="00B12368" w:rsidRDefault="00B12368" w:rsidP="00534884">
            <w:pPr>
              <w:pStyle w:val="TAH"/>
            </w:pPr>
            <w:r>
              <w:t>MSD</w:t>
            </w:r>
          </w:p>
        </w:tc>
        <w:tc>
          <w:tcPr>
            <w:tcW w:w="0" w:type="auto"/>
            <w:vMerge w:val="restart"/>
            <w:vAlign w:val="center"/>
          </w:tcPr>
          <w:p w14:paraId="1DAF9EB6" w14:textId="77777777" w:rsidR="00B12368" w:rsidRDefault="00B12368" w:rsidP="00534884">
            <w:pPr>
              <w:pStyle w:val="TAH"/>
              <w:rPr>
                <w:lang w:eastAsia="zh-CN"/>
              </w:rPr>
            </w:pPr>
            <w:r>
              <w:rPr>
                <w:lang w:eastAsia="zh-CN"/>
              </w:rPr>
              <w:t>Cross-band</w:t>
            </w:r>
          </w:p>
          <w:p w14:paraId="75686297" w14:textId="77777777" w:rsidR="00B12368" w:rsidRDefault="00B12368" w:rsidP="00534884">
            <w:pPr>
              <w:pStyle w:val="TAH"/>
              <w:rPr>
                <w:lang w:eastAsia="zh-CN"/>
              </w:rPr>
            </w:pPr>
            <w:r>
              <w:rPr>
                <w:lang w:eastAsia="zh-CN"/>
              </w:rPr>
              <w:t>Interference</w:t>
            </w:r>
          </w:p>
          <w:p w14:paraId="409B2DB9" w14:textId="77777777" w:rsidR="00B12368" w:rsidRDefault="00B12368" w:rsidP="00534884">
            <w:pPr>
              <w:pStyle w:val="TAH"/>
              <w:rPr>
                <w:lang w:eastAsia="zh-CN"/>
              </w:rPr>
            </w:pPr>
            <w:r>
              <w:rPr>
                <w:lang w:eastAsia="zh-CN"/>
              </w:rPr>
              <w:t>source</w:t>
            </w:r>
          </w:p>
        </w:tc>
      </w:tr>
      <w:tr w:rsidR="00B12368" w14:paraId="4B671E41" w14:textId="77777777" w:rsidTr="00534884">
        <w:trPr>
          <w:trHeight w:val="492"/>
          <w:jc w:val="center"/>
        </w:trPr>
        <w:tc>
          <w:tcPr>
            <w:tcW w:w="0" w:type="auto"/>
            <w:vMerge/>
            <w:vAlign w:val="center"/>
          </w:tcPr>
          <w:p w14:paraId="588E3DFC" w14:textId="77777777" w:rsidR="00B12368" w:rsidRDefault="00B12368" w:rsidP="00534884">
            <w:pPr>
              <w:spacing w:after="0"/>
              <w:jc w:val="center"/>
              <w:rPr>
                <w:rFonts w:ascii="Arial" w:hAnsi="Arial" w:cs="Arial"/>
                <w:b/>
                <w:bCs/>
                <w:sz w:val="18"/>
                <w:szCs w:val="18"/>
              </w:rPr>
            </w:pPr>
          </w:p>
        </w:tc>
        <w:tc>
          <w:tcPr>
            <w:tcW w:w="0" w:type="auto"/>
            <w:vMerge/>
            <w:vAlign w:val="center"/>
          </w:tcPr>
          <w:p w14:paraId="63ECC0B1" w14:textId="77777777" w:rsidR="00B12368" w:rsidRDefault="00B12368" w:rsidP="00534884">
            <w:pPr>
              <w:spacing w:after="0"/>
              <w:jc w:val="center"/>
              <w:rPr>
                <w:rFonts w:ascii="Arial" w:hAnsi="Arial" w:cs="Arial"/>
                <w:b/>
                <w:bCs/>
                <w:sz w:val="18"/>
                <w:szCs w:val="18"/>
              </w:rPr>
            </w:pPr>
          </w:p>
        </w:tc>
        <w:tc>
          <w:tcPr>
            <w:tcW w:w="0" w:type="auto"/>
            <w:vAlign w:val="center"/>
          </w:tcPr>
          <w:p w14:paraId="0CA91F78" w14:textId="77777777" w:rsidR="00B12368" w:rsidRDefault="00B12368" w:rsidP="00534884">
            <w:pPr>
              <w:pStyle w:val="TAH"/>
            </w:pPr>
            <w:r>
              <w:t>(MHz)</w:t>
            </w:r>
          </w:p>
        </w:tc>
        <w:tc>
          <w:tcPr>
            <w:tcW w:w="0" w:type="auto"/>
            <w:vAlign w:val="center"/>
          </w:tcPr>
          <w:p w14:paraId="4F28F7EA" w14:textId="77777777" w:rsidR="00B12368" w:rsidRDefault="00B12368" w:rsidP="00534884">
            <w:pPr>
              <w:pStyle w:val="TAH"/>
            </w:pPr>
            <w:r>
              <w:t>(MHz)</w:t>
            </w:r>
          </w:p>
        </w:tc>
        <w:tc>
          <w:tcPr>
            <w:tcW w:w="0" w:type="auto"/>
            <w:vAlign w:val="center"/>
          </w:tcPr>
          <w:p w14:paraId="71BBA41F" w14:textId="77777777" w:rsidR="00B12368" w:rsidRDefault="00B12368" w:rsidP="00534884">
            <w:pPr>
              <w:pStyle w:val="TAH"/>
              <w:rPr>
                <w:lang w:eastAsia="zh-CN"/>
              </w:rPr>
            </w:pPr>
            <w:r>
              <w:rPr>
                <w:lang w:eastAsia="zh-CN"/>
              </w:rPr>
              <w:t>(kHz)</w:t>
            </w:r>
          </w:p>
        </w:tc>
        <w:tc>
          <w:tcPr>
            <w:tcW w:w="0" w:type="auto"/>
            <w:vAlign w:val="center"/>
          </w:tcPr>
          <w:p w14:paraId="46942A7A" w14:textId="77777777" w:rsidR="00B12368" w:rsidRDefault="00B12368" w:rsidP="00534884">
            <w:pPr>
              <w:pStyle w:val="TAH"/>
            </w:pPr>
            <w:r>
              <w:t>L</w:t>
            </w:r>
            <w:r>
              <w:rPr>
                <w:vertAlign w:val="subscript"/>
              </w:rPr>
              <w:t>CRB</w:t>
            </w:r>
          </w:p>
        </w:tc>
        <w:tc>
          <w:tcPr>
            <w:tcW w:w="0" w:type="auto"/>
            <w:vAlign w:val="center"/>
          </w:tcPr>
          <w:p w14:paraId="3D2E75D8" w14:textId="77777777" w:rsidR="00B12368" w:rsidRDefault="00B12368" w:rsidP="00534884">
            <w:pPr>
              <w:pStyle w:val="TAH"/>
            </w:pPr>
            <w:r>
              <w:t>(MHz)</w:t>
            </w:r>
          </w:p>
        </w:tc>
        <w:tc>
          <w:tcPr>
            <w:tcW w:w="0" w:type="auto"/>
            <w:vAlign w:val="center"/>
          </w:tcPr>
          <w:p w14:paraId="3A6BAC0C" w14:textId="77777777" w:rsidR="00B12368" w:rsidRDefault="00B12368" w:rsidP="00534884">
            <w:pPr>
              <w:pStyle w:val="TAH"/>
            </w:pPr>
            <w:r>
              <w:t>(MHz)</w:t>
            </w:r>
          </w:p>
        </w:tc>
        <w:tc>
          <w:tcPr>
            <w:tcW w:w="0" w:type="auto"/>
            <w:vAlign w:val="center"/>
          </w:tcPr>
          <w:p w14:paraId="4FB41443" w14:textId="77777777" w:rsidR="00B12368" w:rsidRDefault="00B12368" w:rsidP="00534884">
            <w:pPr>
              <w:pStyle w:val="TAH"/>
            </w:pPr>
            <w:r>
              <w:t>(dB)</w:t>
            </w:r>
          </w:p>
        </w:tc>
        <w:tc>
          <w:tcPr>
            <w:tcW w:w="0" w:type="auto"/>
            <w:vMerge/>
            <w:vAlign w:val="center"/>
          </w:tcPr>
          <w:p w14:paraId="4A7A2841" w14:textId="77777777" w:rsidR="00B12368" w:rsidRDefault="00B12368" w:rsidP="00534884">
            <w:pPr>
              <w:spacing w:after="0"/>
              <w:jc w:val="center"/>
              <w:rPr>
                <w:rFonts w:ascii="Arial" w:hAnsi="Arial" w:cs="Arial"/>
                <w:b/>
                <w:bCs/>
                <w:sz w:val="18"/>
                <w:szCs w:val="18"/>
                <w:lang w:eastAsia="zh-CN"/>
              </w:rPr>
            </w:pPr>
          </w:p>
        </w:tc>
      </w:tr>
      <w:tr w:rsidR="00B12368" w14:paraId="3635748E" w14:textId="77777777" w:rsidTr="00534884">
        <w:trPr>
          <w:trHeight w:val="300"/>
          <w:jc w:val="center"/>
        </w:trPr>
        <w:tc>
          <w:tcPr>
            <w:tcW w:w="0" w:type="auto"/>
            <w:vAlign w:val="center"/>
          </w:tcPr>
          <w:p w14:paraId="4E0078E2" w14:textId="166EB880" w:rsidR="00B12368" w:rsidRDefault="00B12368" w:rsidP="00B12368">
            <w:pPr>
              <w:pStyle w:val="TAC"/>
              <w:rPr>
                <w:lang w:eastAsia="zh-CN"/>
              </w:rPr>
            </w:pPr>
            <w:r>
              <w:rPr>
                <w:lang w:eastAsia="zh-CN"/>
              </w:rPr>
              <w:t>n46</w:t>
            </w:r>
          </w:p>
        </w:tc>
        <w:tc>
          <w:tcPr>
            <w:tcW w:w="0" w:type="auto"/>
            <w:vAlign w:val="center"/>
          </w:tcPr>
          <w:p w14:paraId="032A44B5" w14:textId="57F88F31" w:rsidR="00B12368" w:rsidRDefault="00B12368" w:rsidP="00B12368">
            <w:pPr>
              <w:pStyle w:val="TAC"/>
              <w:rPr>
                <w:lang w:eastAsia="zh-CN"/>
              </w:rPr>
            </w:pPr>
            <w:r>
              <w:rPr>
                <w:lang w:eastAsia="zh-CN"/>
              </w:rPr>
              <w:t>n78</w:t>
            </w:r>
          </w:p>
        </w:tc>
        <w:tc>
          <w:tcPr>
            <w:tcW w:w="0" w:type="auto"/>
            <w:vAlign w:val="center"/>
          </w:tcPr>
          <w:p w14:paraId="079A75A0" w14:textId="388A5613" w:rsidR="00B12368" w:rsidRDefault="00B12368" w:rsidP="00B12368">
            <w:pPr>
              <w:pStyle w:val="TAC"/>
              <w:rPr>
                <w:bCs/>
                <w:lang w:eastAsia="zh-CN"/>
              </w:rPr>
            </w:pPr>
            <w:r>
              <w:rPr>
                <w:bCs/>
                <w:lang w:eastAsia="zh-CN"/>
              </w:rPr>
              <w:t>5190</w:t>
            </w:r>
          </w:p>
        </w:tc>
        <w:tc>
          <w:tcPr>
            <w:tcW w:w="0" w:type="auto"/>
            <w:noWrap/>
            <w:vAlign w:val="center"/>
          </w:tcPr>
          <w:p w14:paraId="4B9F3280" w14:textId="731709B2" w:rsidR="00B12368" w:rsidRDefault="00B12368" w:rsidP="00B12368">
            <w:pPr>
              <w:pStyle w:val="TAC"/>
              <w:rPr>
                <w:bCs/>
                <w:lang w:eastAsia="zh-CN"/>
              </w:rPr>
            </w:pPr>
            <w:r>
              <w:rPr>
                <w:bCs/>
                <w:lang w:eastAsia="zh-CN"/>
              </w:rPr>
              <w:t>80</w:t>
            </w:r>
          </w:p>
        </w:tc>
        <w:tc>
          <w:tcPr>
            <w:tcW w:w="0" w:type="auto"/>
            <w:vAlign w:val="center"/>
          </w:tcPr>
          <w:p w14:paraId="35612BE3" w14:textId="6EB007DD" w:rsidR="00B12368" w:rsidRDefault="00B12368" w:rsidP="00B12368">
            <w:pPr>
              <w:pStyle w:val="TAC"/>
              <w:rPr>
                <w:bCs/>
                <w:lang w:eastAsia="zh-CN"/>
              </w:rPr>
            </w:pPr>
            <w:r>
              <w:rPr>
                <w:bCs/>
                <w:lang w:eastAsia="zh-CN"/>
              </w:rPr>
              <w:t>30</w:t>
            </w:r>
          </w:p>
        </w:tc>
        <w:tc>
          <w:tcPr>
            <w:tcW w:w="0" w:type="auto"/>
            <w:noWrap/>
            <w:vAlign w:val="center"/>
          </w:tcPr>
          <w:p w14:paraId="6BDD7463" w14:textId="669E75A5" w:rsidR="00B12368" w:rsidRDefault="00B12368" w:rsidP="00B123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9C6DA66" w14:textId="687BEB26" w:rsidR="00B12368" w:rsidRDefault="00B12368" w:rsidP="00B12368">
            <w:pPr>
              <w:pStyle w:val="TAC"/>
              <w:rPr>
                <w:lang w:eastAsia="zh-CN"/>
              </w:rPr>
            </w:pPr>
            <w:r>
              <w:rPr>
                <w:lang w:eastAsia="zh-CN"/>
              </w:rPr>
              <w:t>3795</w:t>
            </w:r>
          </w:p>
        </w:tc>
        <w:tc>
          <w:tcPr>
            <w:tcW w:w="0" w:type="auto"/>
            <w:noWrap/>
            <w:vAlign w:val="center"/>
          </w:tcPr>
          <w:p w14:paraId="4CB54C34" w14:textId="10BB1AA9" w:rsidR="00B12368" w:rsidRDefault="00B12368" w:rsidP="00B12368">
            <w:pPr>
              <w:pStyle w:val="TAC"/>
              <w:rPr>
                <w:lang w:eastAsia="zh-CN"/>
              </w:rPr>
            </w:pPr>
            <w:r>
              <w:rPr>
                <w:lang w:eastAsia="zh-CN"/>
              </w:rPr>
              <w:t>10</w:t>
            </w:r>
          </w:p>
        </w:tc>
        <w:tc>
          <w:tcPr>
            <w:tcW w:w="0" w:type="auto"/>
            <w:noWrap/>
            <w:vAlign w:val="center"/>
          </w:tcPr>
          <w:p w14:paraId="623935DD" w14:textId="4BCD28B6" w:rsidR="00B12368" w:rsidRDefault="00B12368" w:rsidP="00B12368">
            <w:pPr>
              <w:pStyle w:val="TAC"/>
              <w:rPr>
                <w:bCs/>
                <w:lang w:eastAsia="zh-CN"/>
              </w:rPr>
            </w:pPr>
            <w:r>
              <w:rPr>
                <w:bCs/>
                <w:lang w:eastAsia="zh-CN"/>
              </w:rPr>
              <w:t>10.4</w:t>
            </w:r>
          </w:p>
        </w:tc>
        <w:tc>
          <w:tcPr>
            <w:tcW w:w="0" w:type="auto"/>
            <w:vAlign w:val="center"/>
          </w:tcPr>
          <w:p w14:paraId="47D44A5C" w14:textId="42AD14A3" w:rsidR="00B12368" w:rsidRDefault="00B12368" w:rsidP="00B12368">
            <w:pPr>
              <w:pStyle w:val="TAC"/>
              <w:rPr>
                <w:bCs/>
                <w:lang w:eastAsia="zh-CN"/>
              </w:rPr>
            </w:pPr>
            <w:r>
              <w:rPr>
                <w:bCs/>
                <w:lang w:eastAsia="zh-CN"/>
              </w:rPr>
              <w:t>&gt;ACLR2</w:t>
            </w:r>
          </w:p>
        </w:tc>
      </w:tr>
      <w:tr w:rsidR="00B12368" w14:paraId="6B5B4948" w14:textId="77777777" w:rsidTr="00170FB9">
        <w:trPr>
          <w:trHeight w:val="300"/>
          <w:jc w:val="center"/>
        </w:trPr>
        <w:tc>
          <w:tcPr>
            <w:tcW w:w="0" w:type="auto"/>
            <w:vAlign w:val="center"/>
          </w:tcPr>
          <w:p w14:paraId="3BC529DA" w14:textId="0EFD1C0D" w:rsidR="00B12368" w:rsidRDefault="00B12368" w:rsidP="00B12368">
            <w:pPr>
              <w:pStyle w:val="TAC"/>
              <w:rPr>
                <w:lang w:eastAsia="zh-CN"/>
              </w:rPr>
            </w:pPr>
            <w:r>
              <w:rPr>
                <w:lang w:eastAsia="zh-CN"/>
              </w:rPr>
              <w:t>n46</w:t>
            </w:r>
          </w:p>
        </w:tc>
        <w:tc>
          <w:tcPr>
            <w:tcW w:w="0" w:type="auto"/>
            <w:vAlign w:val="center"/>
          </w:tcPr>
          <w:p w14:paraId="15E367DD" w14:textId="25E7185E" w:rsidR="00B12368" w:rsidRDefault="00B12368" w:rsidP="00B12368">
            <w:pPr>
              <w:pStyle w:val="TAC"/>
              <w:rPr>
                <w:lang w:eastAsia="zh-CN"/>
              </w:rPr>
            </w:pPr>
            <w:r>
              <w:rPr>
                <w:lang w:eastAsia="zh-CN"/>
              </w:rPr>
              <w:t>n78</w:t>
            </w:r>
          </w:p>
        </w:tc>
        <w:tc>
          <w:tcPr>
            <w:tcW w:w="0" w:type="auto"/>
            <w:vAlign w:val="center"/>
          </w:tcPr>
          <w:p w14:paraId="501450B1" w14:textId="3A0FAD0D" w:rsidR="00B12368" w:rsidRDefault="00B12368" w:rsidP="00B12368">
            <w:pPr>
              <w:pStyle w:val="TAC"/>
              <w:rPr>
                <w:bCs/>
                <w:lang w:eastAsia="zh-CN"/>
              </w:rPr>
            </w:pPr>
            <w:r>
              <w:rPr>
                <w:bCs/>
                <w:lang w:eastAsia="zh-CN"/>
              </w:rPr>
              <w:t>5190</w:t>
            </w:r>
          </w:p>
        </w:tc>
        <w:tc>
          <w:tcPr>
            <w:tcW w:w="0" w:type="auto"/>
            <w:noWrap/>
            <w:vAlign w:val="center"/>
          </w:tcPr>
          <w:p w14:paraId="3668741D" w14:textId="5A238167" w:rsidR="00B12368" w:rsidRDefault="00B12368" w:rsidP="00B12368">
            <w:pPr>
              <w:pStyle w:val="TAC"/>
              <w:rPr>
                <w:bCs/>
                <w:lang w:eastAsia="zh-CN"/>
              </w:rPr>
            </w:pPr>
            <w:r>
              <w:rPr>
                <w:bCs/>
                <w:lang w:eastAsia="zh-CN"/>
              </w:rPr>
              <w:t>80</w:t>
            </w:r>
          </w:p>
        </w:tc>
        <w:tc>
          <w:tcPr>
            <w:tcW w:w="0" w:type="auto"/>
            <w:vAlign w:val="center"/>
          </w:tcPr>
          <w:p w14:paraId="603B3FE5" w14:textId="639834E7" w:rsidR="00B12368" w:rsidRDefault="00B12368" w:rsidP="00B12368">
            <w:pPr>
              <w:pStyle w:val="TAC"/>
              <w:rPr>
                <w:bCs/>
                <w:lang w:eastAsia="zh-CN"/>
              </w:rPr>
            </w:pPr>
            <w:r>
              <w:rPr>
                <w:bCs/>
                <w:lang w:eastAsia="zh-CN"/>
              </w:rPr>
              <w:t>30</w:t>
            </w:r>
          </w:p>
        </w:tc>
        <w:tc>
          <w:tcPr>
            <w:tcW w:w="0" w:type="auto"/>
            <w:noWrap/>
            <w:vAlign w:val="center"/>
          </w:tcPr>
          <w:p w14:paraId="5C0F1958" w14:textId="683B4201" w:rsidR="00B12368" w:rsidRDefault="00B12368" w:rsidP="00B12368">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A4C270D" w14:textId="3205A371" w:rsidR="00B12368" w:rsidRDefault="00B12368" w:rsidP="00B12368">
            <w:pPr>
              <w:pStyle w:val="TAC"/>
              <w:rPr>
                <w:lang w:eastAsia="zh-CN"/>
              </w:rPr>
            </w:pPr>
            <w:r>
              <w:rPr>
                <w:lang w:eastAsia="zh-CN"/>
              </w:rPr>
              <w:t>3750</w:t>
            </w:r>
          </w:p>
        </w:tc>
        <w:tc>
          <w:tcPr>
            <w:tcW w:w="0" w:type="auto"/>
            <w:noWrap/>
            <w:vAlign w:val="center"/>
          </w:tcPr>
          <w:p w14:paraId="6682EEA5" w14:textId="6C04B00D" w:rsidR="00B12368" w:rsidRDefault="00B12368" w:rsidP="00B12368">
            <w:pPr>
              <w:pStyle w:val="TAC"/>
              <w:rPr>
                <w:lang w:eastAsia="zh-CN"/>
              </w:rPr>
            </w:pPr>
            <w:r>
              <w:rPr>
                <w:lang w:eastAsia="zh-CN"/>
              </w:rPr>
              <w:t>100</w:t>
            </w:r>
          </w:p>
        </w:tc>
        <w:tc>
          <w:tcPr>
            <w:tcW w:w="0" w:type="auto"/>
            <w:noWrap/>
            <w:vAlign w:val="center"/>
          </w:tcPr>
          <w:p w14:paraId="480A1060" w14:textId="3BA7412D" w:rsidR="00B12368" w:rsidRDefault="00B12368" w:rsidP="00B12368">
            <w:pPr>
              <w:pStyle w:val="TAC"/>
              <w:rPr>
                <w:bCs/>
                <w:lang w:eastAsia="zh-CN"/>
              </w:rPr>
            </w:pPr>
            <w:r>
              <w:rPr>
                <w:bCs/>
                <w:lang w:eastAsia="zh-CN"/>
              </w:rPr>
              <w:t>5.1</w:t>
            </w:r>
          </w:p>
        </w:tc>
        <w:tc>
          <w:tcPr>
            <w:tcW w:w="0" w:type="auto"/>
            <w:vAlign w:val="center"/>
          </w:tcPr>
          <w:p w14:paraId="452303F3" w14:textId="279040F3" w:rsidR="00B12368" w:rsidRDefault="00B12368" w:rsidP="00B12368">
            <w:pPr>
              <w:pStyle w:val="TAC"/>
              <w:rPr>
                <w:bCs/>
                <w:lang w:eastAsia="zh-CN"/>
              </w:rPr>
            </w:pPr>
            <w:r>
              <w:rPr>
                <w:bCs/>
                <w:lang w:eastAsia="zh-CN"/>
              </w:rPr>
              <w:t>&gt;ACLR2</w:t>
            </w:r>
          </w:p>
        </w:tc>
      </w:tr>
      <w:tr w:rsidR="00B12368" w14:paraId="3894CC38" w14:textId="77777777" w:rsidTr="00170FB9">
        <w:trPr>
          <w:trHeight w:val="300"/>
          <w:jc w:val="center"/>
        </w:trPr>
        <w:tc>
          <w:tcPr>
            <w:tcW w:w="0" w:type="auto"/>
            <w:vAlign w:val="center"/>
          </w:tcPr>
          <w:p w14:paraId="7BDE5C86" w14:textId="77186E3F" w:rsidR="00B12368" w:rsidRDefault="00B12368" w:rsidP="00B12368">
            <w:pPr>
              <w:pStyle w:val="TAC"/>
              <w:rPr>
                <w:lang w:eastAsia="zh-CN"/>
              </w:rPr>
            </w:pPr>
            <w:r>
              <w:rPr>
                <w:lang w:eastAsia="zh-CN"/>
              </w:rPr>
              <w:t>n78</w:t>
            </w:r>
          </w:p>
        </w:tc>
        <w:tc>
          <w:tcPr>
            <w:tcW w:w="0" w:type="auto"/>
            <w:vAlign w:val="center"/>
          </w:tcPr>
          <w:p w14:paraId="1C90720C" w14:textId="7F4A521B" w:rsidR="00B12368" w:rsidRDefault="00B12368" w:rsidP="00B12368">
            <w:pPr>
              <w:pStyle w:val="TAC"/>
              <w:rPr>
                <w:lang w:eastAsia="zh-CN"/>
              </w:rPr>
            </w:pPr>
            <w:r>
              <w:rPr>
                <w:lang w:eastAsia="zh-CN"/>
              </w:rPr>
              <w:t>n46</w:t>
            </w:r>
          </w:p>
        </w:tc>
        <w:tc>
          <w:tcPr>
            <w:tcW w:w="0" w:type="auto"/>
            <w:vAlign w:val="center"/>
          </w:tcPr>
          <w:p w14:paraId="6C740974" w14:textId="613CD350" w:rsidR="00B12368" w:rsidRDefault="00B12368" w:rsidP="00B12368">
            <w:pPr>
              <w:pStyle w:val="TAC"/>
              <w:rPr>
                <w:bCs/>
                <w:lang w:eastAsia="zh-CN"/>
              </w:rPr>
            </w:pPr>
            <w:r>
              <w:rPr>
                <w:bCs/>
                <w:lang w:eastAsia="zh-CN"/>
              </w:rPr>
              <w:t>3750</w:t>
            </w:r>
          </w:p>
        </w:tc>
        <w:tc>
          <w:tcPr>
            <w:tcW w:w="0" w:type="auto"/>
            <w:noWrap/>
            <w:vAlign w:val="center"/>
          </w:tcPr>
          <w:p w14:paraId="3A9B91D7" w14:textId="7583877D" w:rsidR="00B12368" w:rsidRDefault="00B12368" w:rsidP="00B12368">
            <w:pPr>
              <w:pStyle w:val="TAC"/>
              <w:rPr>
                <w:bCs/>
                <w:lang w:eastAsia="zh-CN"/>
              </w:rPr>
            </w:pPr>
            <w:r>
              <w:rPr>
                <w:bCs/>
                <w:lang w:eastAsia="zh-CN"/>
              </w:rPr>
              <w:t>100</w:t>
            </w:r>
          </w:p>
        </w:tc>
        <w:tc>
          <w:tcPr>
            <w:tcW w:w="0" w:type="auto"/>
            <w:vAlign w:val="center"/>
          </w:tcPr>
          <w:p w14:paraId="7D36B1C1" w14:textId="51F1C809" w:rsidR="00B12368" w:rsidRDefault="00B12368" w:rsidP="00B12368">
            <w:pPr>
              <w:pStyle w:val="TAC"/>
              <w:rPr>
                <w:bCs/>
                <w:lang w:eastAsia="zh-CN"/>
              </w:rPr>
            </w:pPr>
            <w:r>
              <w:rPr>
                <w:bCs/>
                <w:lang w:eastAsia="zh-CN"/>
              </w:rPr>
              <w:t>30</w:t>
            </w:r>
          </w:p>
        </w:tc>
        <w:tc>
          <w:tcPr>
            <w:tcW w:w="0" w:type="auto"/>
            <w:noWrap/>
            <w:vAlign w:val="center"/>
          </w:tcPr>
          <w:p w14:paraId="364E3259" w14:textId="4393E466" w:rsidR="00B12368" w:rsidRDefault="00B12368" w:rsidP="00B12368">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0EE5646" w14:textId="1BAE02CF" w:rsidR="00B12368" w:rsidRDefault="00B12368" w:rsidP="00B12368">
            <w:pPr>
              <w:pStyle w:val="TAC"/>
              <w:rPr>
                <w:lang w:eastAsia="zh-CN"/>
              </w:rPr>
            </w:pPr>
            <w:r>
              <w:rPr>
                <w:lang w:eastAsia="zh-CN"/>
              </w:rPr>
              <w:t>5160</w:t>
            </w:r>
          </w:p>
        </w:tc>
        <w:tc>
          <w:tcPr>
            <w:tcW w:w="0" w:type="auto"/>
            <w:noWrap/>
            <w:vAlign w:val="center"/>
          </w:tcPr>
          <w:p w14:paraId="0270A263" w14:textId="7DAE8C4C" w:rsidR="00B12368" w:rsidRDefault="00B12368" w:rsidP="00B12368">
            <w:pPr>
              <w:pStyle w:val="TAC"/>
              <w:rPr>
                <w:lang w:eastAsia="zh-CN"/>
              </w:rPr>
            </w:pPr>
            <w:r>
              <w:rPr>
                <w:lang w:eastAsia="zh-CN"/>
              </w:rPr>
              <w:t>20</w:t>
            </w:r>
          </w:p>
        </w:tc>
        <w:tc>
          <w:tcPr>
            <w:tcW w:w="0" w:type="auto"/>
            <w:noWrap/>
            <w:vAlign w:val="center"/>
          </w:tcPr>
          <w:p w14:paraId="36125342" w14:textId="2C493C4B" w:rsidR="00B12368" w:rsidRDefault="00B12368" w:rsidP="00B12368">
            <w:pPr>
              <w:pStyle w:val="TAC"/>
              <w:rPr>
                <w:bCs/>
                <w:lang w:eastAsia="zh-CN"/>
              </w:rPr>
            </w:pPr>
            <w:r>
              <w:rPr>
                <w:bCs/>
                <w:lang w:eastAsia="zh-CN"/>
              </w:rPr>
              <w:t>13.5</w:t>
            </w:r>
          </w:p>
        </w:tc>
        <w:tc>
          <w:tcPr>
            <w:tcW w:w="0" w:type="auto"/>
            <w:vAlign w:val="center"/>
          </w:tcPr>
          <w:p w14:paraId="7810D3A8" w14:textId="109AC651" w:rsidR="00B12368" w:rsidRDefault="00B12368" w:rsidP="00B12368">
            <w:pPr>
              <w:pStyle w:val="TAC"/>
              <w:rPr>
                <w:bCs/>
                <w:lang w:eastAsia="zh-CN"/>
              </w:rPr>
            </w:pPr>
            <w:r>
              <w:rPr>
                <w:bCs/>
                <w:lang w:eastAsia="zh-CN"/>
              </w:rPr>
              <w:t>&gt;ACLR2</w:t>
            </w:r>
          </w:p>
        </w:tc>
      </w:tr>
    </w:tbl>
    <w:p w14:paraId="6EC896AD" w14:textId="77777777" w:rsidR="00B12368" w:rsidRDefault="00B12368" w:rsidP="00B654E2"/>
    <w:p w14:paraId="41149C04" w14:textId="4216B39C" w:rsidR="00B12368" w:rsidRDefault="00B12368" w:rsidP="00B12368">
      <w:pPr>
        <w:pStyle w:val="TH"/>
      </w:pPr>
      <w:r>
        <w:t xml:space="preserve">Table 6.2A.4.2.3-1: </w:t>
      </w:r>
      <w:proofErr w:type="spellStart"/>
      <w:r>
        <w:t>Δ</w:t>
      </w:r>
      <w:proofErr w:type="gramStart"/>
      <w:r>
        <w:t>T</w:t>
      </w:r>
      <w:r w:rsidRPr="00B12368">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2691"/>
        <w:gridCol w:w="2766"/>
      </w:tblGrid>
      <w:tr w:rsidR="00B80B86" w14:paraId="3AD2EEFE" w14:textId="77777777" w:rsidTr="00B80B86">
        <w:trPr>
          <w:trHeight w:val="452"/>
          <w:jc w:val="center"/>
        </w:trPr>
        <w:tc>
          <w:tcPr>
            <w:tcW w:w="1735" w:type="dxa"/>
            <w:shd w:val="clear" w:color="auto" w:fill="auto"/>
            <w:vAlign w:val="center"/>
          </w:tcPr>
          <w:p w14:paraId="7128D277" w14:textId="77777777" w:rsidR="00B12368" w:rsidRPr="00B12368" w:rsidRDefault="00B12368" w:rsidP="00B12368">
            <w:pPr>
              <w:pStyle w:val="TAC"/>
              <w:rPr>
                <w:rFonts w:eastAsia="MS Mincho" w:cs="Arial"/>
                <w:bCs/>
                <w:szCs w:val="18"/>
              </w:rPr>
            </w:pPr>
            <w:r w:rsidRPr="00B12368">
              <w:rPr>
                <w:rFonts w:eastAsia="MS Mincho" w:cs="Arial"/>
                <w:bCs/>
                <w:szCs w:val="18"/>
              </w:rPr>
              <w:t xml:space="preserve">Inter-band </w:t>
            </w:r>
            <w:r w:rsidRPr="00B12368">
              <w:rPr>
                <w:rFonts w:eastAsia="MS Mincho" w:cs="Arial" w:hint="eastAsia"/>
                <w:bCs/>
                <w:szCs w:val="18"/>
              </w:rPr>
              <w:t>CA</w:t>
            </w:r>
            <w:r w:rsidRPr="00B12368">
              <w:rPr>
                <w:rFonts w:eastAsia="MS Mincho" w:cs="Arial"/>
                <w:bCs/>
                <w:szCs w:val="18"/>
              </w:rPr>
              <w:t xml:space="preserve"> combination</w:t>
            </w:r>
          </w:p>
        </w:tc>
        <w:tc>
          <w:tcPr>
            <w:tcW w:w="2691" w:type="dxa"/>
            <w:vAlign w:val="center"/>
          </w:tcPr>
          <w:p w14:paraId="461F0CC7" w14:textId="77777777" w:rsidR="00B12368" w:rsidRPr="00B12368" w:rsidRDefault="00B12368" w:rsidP="00B12368">
            <w:pPr>
              <w:pStyle w:val="TAC"/>
              <w:rPr>
                <w:rFonts w:cs="Arial"/>
                <w:bCs/>
                <w:szCs w:val="18"/>
              </w:rPr>
            </w:pPr>
            <w:r w:rsidRPr="00B12368">
              <w:rPr>
                <w:rFonts w:cs="Arial"/>
                <w:bCs/>
                <w:szCs w:val="18"/>
              </w:rPr>
              <w:t>NR Band</w:t>
            </w:r>
          </w:p>
        </w:tc>
        <w:tc>
          <w:tcPr>
            <w:tcW w:w="2766" w:type="dxa"/>
            <w:vAlign w:val="center"/>
          </w:tcPr>
          <w:p w14:paraId="3039F759" w14:textId="77777777" w:rsidR="00B12368" w:rsidRPr="00B12368" w:rsidRDefault="00B12368" w:rsidP="00B12368">
            <w:pPr>
              <w:pStyle w:val="TAC"/>
              <w:rPr>
                <w:rFonts w:cs="Arial"/>
                <w:szCs w:val="18"/>
              </w:rPr>
            </w:pPr>
            <w:proofErr w:type="spellStart"/>
            <w:r w:rsidRPr="00B12368">
              <w:rPr>
                <w:rFonts w:cs="Arial"/>
                <w:szCs w:val="18"/>
              </w:rPr>
              <w:t>Δ</w:t>
            </w:r>
            <w:proofErr w:type="gramStart"/>
            <w:r w:rsidRPr="00B12368">
              <w:rPr>
                <w:rFonts w:cs="Arial"/>
                <w:szCs w:val="18"/>
              </w:rPr>
              <w:t>TIB,c</w:t>
            </w:r>
            <w:proofErr w:type="spellEnd"/>
            <w:proofErr w:type="gramEnd"/>
            <w:r w:rsidRPr="00B12368">
              <w:rPr>
                <w:rFonts w:cs="Arial"/>
                <w:szCs w:val="18"/>
              </w:rPr>
              <w:t xml:space="preserve"> (dB)</w:t>
            </w:r>
          </w:p>
        </w:tc>
      </w:tr>
      <w:tr w:rsidR="00B12368" w14:paraId="75F4673A" w14:textId="77777777" w:rsidTr="00B80B86">
        <w:trPr>
          <w:trHeight w:val="246"/>
          <w:jc w:val="center"/>
        </w:trPr>
        <w:tc>
          <w:tcPr>
            <w:tcW w:w="1735" w:type="dxa"/>
            <w:shd w:val="clear" w:color="auto" w:fill="auto"/>
            <w:vAlign w:val="center"/>
          </w:tcPr>
          <w:p w14:paraId="06C5B9F5" w14:textId="77777777" w:rsidR="00B12368" w:rsidRDefault="00B12368" w:rsidP="00534884">
            <w:pPr>
              <w:pStyle w:val="TAC"/>
              <w:spacing w:line="260" w:lineRule="auto"/>
              <w:rPr>
                <w:rFonts w:cs="Arial"/>
                <w:lang w:val="sv-SE" w:eastAsia="zh-CN"/>
              </w:rPr>
            </w:pPr>
            <w:r>
              <w:rPr>
                <w:rFonts w:eastAsia="MS Mincho" w:cs="Arial"/>
                <w:bCs/>
                <w:szCs w:val="18"/>
              </w:rPr>
              <w:t>CA_n46-n78</w:t>
            </w:r>
          </w:p>
        </w:tc>
        <w:tc>
          <w:tcPr>
            <w:tcW w:w="2691" w:type="dxa"/>
            <w:vAlign w:val="center"/>
          </w:tcPr>
          <w:p w14:paraId="6A7B9FA1" w14:textId="77777777" w:rsidR="00B12368" w:rsidRDefault="00B12368" w:rsidP="00534884">
            <w:pPr>
              <w:pStyle w:val="TAC"/>
              <w:spacing w:line="260" w:lineRule="auto"/>
              <w:rPr>
                <w:rFonts w:cs="Arial"/>
                <w:szCs w:val="18"/>
                <w:lang w:val="sv-SE" w:eastAsia="zh-CN"/>
              </w:rPr>
            </w:pPr>
            <w:r>
              <w:rPr>
                <w:rFonts w:cs="Arial"/>
                <w:bCs/>
                <w:szCs w:val="18"/>
              </w:rPr>
              <w:t>n78</w:t>
            </w:r>
          </w:p>
        </w:tc>
        <w:tc>
          <w:tcPr>
            <w:tcW w:w="2766" w:type="dxa"/>
            <w:vAlign w:val="center"/>
          </w:tcPr>
          <w:p w14:paraId="23A7C319" w14:textId="77777777" w:rsidR="00B12368" w:rsidRDefault="00B12368" w:rsidP="00534884">
            <w:pPr>
              <w:pStyle w:val="TAC"/>
              <w:spacing w:line="260" w:lineRule="auto"/>
              <w:rPr>
                <w:rFonts w:cs="Arial"/>
                <w:szCs w:val="18"/>
                <w:lang w:val="sv-SE" w:eastAsia="zh-CN"/>
              </w:rPr>
            </w:pPr>
            <w:r>
              <w:rPr>
                <w:rFonts w:cs="Arial"/>
                <w:szCs w:val="18"/>
              </w:rPr>
              <w:t>0.8</w:t>
            </w:r>
          </w:p>
        </w:tc>
      </w:tr>
    </w:tbl>
    <w:p w14:paraId="325D42E4" w14:textId="77777777" w:rsidR="00B12368" w:rsidRDefault="00B12368" w:rsidP="00B654E2"/>
    <w:p w14:paraId="0E060541" w14:textId="2B95F178" w:rsidR="008D672C" w:rsidRDefault="00B12368" w:rsidP="00B12368">
      <w:pPr>
        <w:pStyle w:val="TH"/>
      </w:pPr>
      <w:r>
        <w:t xml:space="preserve">Table 7.3A.3.2.1-1: </w:t>
      </w:r>
      <w:proofErr w:type="spellStart"/>
      <w:r>
        <w:t>Δ</w:t>
      </w:r>
      <w:proofErr w:type="gramStart"/>
      <w:r>
        <w:t>R</w:t>
      </w:r>
      <w:r w:rsidRPr="00B12368">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2634"/>
        <w:gridCol w:w="2845"/>
      </w:tblGrid>
      <w:tr w:rsidR="00B80B86" w14:paraId="2048C15D" w14:textId="77777777" w:rsidTr="00B80B86">
        <w:trPr>
          <w:trHeight w:val="235"/>
          <w:jc w:val="center"/>
        </w:trPr>
        <w:tc>
          <w:tcPr>
            <w:tcW w:w="1798" w:type="dxa"/>
            <w:shd w:val="clear" w:color="auto" w:fill="auto"/>
          </w:tcPr>
          <w:p w14:paraId="2CD8F146" w14:textId="77777777" w:rsidR="00B12368" w:rsidRPr="00B12368" w:rsidRDefault="00B12368" w:rsidP="00B12368">
            <w:pPr>
              <w:pStyle w:val="TAC"/>
              <w:rPr>
                <w:rFonts w:eastAsia="MS Mincho" w:cs="Arial"/>
                <w:bCs/>
                <w:szCs w:val="18"/>
              </w:rPr>
            </w:pPr>
            <w:r w:rsidRPr="00B12368">
              <w:rPr>
                <w:rFonts w:eastAsia="MS Mincho" w:cs="Arial"/>
                <w:bCs/>
                <w:szCs w:val="18"/>
              </w:rPr>
              <w:t>Inter-band CA combination</w:t>
            </w:r>
          </w:p>
        </w:tc>
        <w:tc>
          <w:tcPr>
            <w:tcW w:w="2634" w:type="dxa"/>
            <w:vAlign w:val="center"/>
          </w:tcPr>
          <w:p w14:paraId="19ACE35F" w14:textId="77777777" w:rsidR="00B12368" w:rsidRPr="00B80B86" w:rsidRDefault="00B12368" w:rsidP="00B80B86">
            <w:pPr>
              <w:pStyle w:val="TAC"/>
              <w:rPr>
                <w:rFonts w:cs="Arial"/>
                <w:bCs/>
                <w:szCs w:val="18"/>
              </w:rPr>
            </w:pPr>
            <w:r w:rsidRPr="00B80B86">
              <w:rPr>
                <w:rFonts w:cs="Arial"/>
                <w:bCs/>
                <w:szCs w:val="18"/>
              </w:rPr>
              <w:t>NR Band</w:t>
            </w:r>
          </w:p>
        </w:tc>
        <w:tc>
          <w:tcPr>
            <w:tcW w:w="2845" w:type="dxa"/>
            <w:vAlign w:val="center"/>
          </w:tcPr>
          <w:p w14:paraId="189B7E4B" w14:textId="77777777" w:rsidR="00B12368" w:rsidRPr="00B80B86" w:rsidRDefault="00B12368" w:rsidP="00B80B86">
            <w:pPr>
              <w:pStyle w:val="TAC"/>
              <w:rPr>
                <w:rFonts w:cs="Arial"/>
                <w:bCs/>
                <w:szCs w:val="18"/>
              </w:rPr>
            </w:pPr>
            <w:proofErr w:type="spellStart"/>
            <w:r w:rsidRPr="00B80B86">
              <w:rPr>
                <w:rFonts w:cs="Arial"/>
                <w:bCs/>
                <w:szCs w:val="18"/>
              </w:rPr>
              <w:t>Δ</w:t>
            </w:r>
            <w:proofErr w:type="gramStart"/>
            <w:r w:rsidRPr="00B80B86">
              <w:rPr>
                <w:rFonts w:cs="Arial"/>
                <w:bCs/>
                <w:szCs w:val="18"/>
              </w:rPr>
              <w:t>RIB,c</w:t>
            </w:r>
            <w:proofErr w:type="spellEnd"/>
            <w:proofErr w:type="gramEnd"/>
            <w:r w:rsidRPr="00B80B86">
              <w:rPr>
                <w:rFonts w:cs="Arial"/>
                <w:bCs/>
                <w:szCs w:val="18"/>
              </w:rPr>
              <w:t xml:space="preserve"> (dB)</w:t>
            </w:r>
          </w:p>
        </w:tc>
      </w:tr>
      <w:tr w:rsidR="00B12368" w14:paraId="3E4BA231" w14:textId="77777777" w:rsidTr="00B80B86">
        <w:trPr>
          <w:trHeight w:val="235"/>
          <w:jc w:val="center"/>
        </w:trPr>
        <w:tc>
          <w:tcPr>
            <w:tcW w:w="1798" w:type="dxa"/>
            <w:shd w:val="clear" w:color="auto" w:fill="auto"/>
          </w:tcPr>
          <w:p w14:paraId="7376CDEA" w14:textId="77777777" w:rsidR="00B12368" w:rsidRDefault="00B12368" w:rsidP="00534884">
            <w:pPr>
              <w:pStyle w:val="TAC"/>
              <w:rPr>
                <w:rFonts w:cs="Arial"/>
                <w:lang w:val="sv-SE" w:eastAsia="zh-CN"/>
              </w:rPr>
            </w:pPr>
            <w:r>
              <w:rPr>
                <w:rFonts w:eastAsia="MS Mincho" w:cs="Arial"/>
                <w:bCs/>
                <w:szCs w:val="18"/>
              </w:rPr>
              <w:t>CA_n46-n78</w:t>
            </w:r>
          </w:p>
        </w:tc>
        <w:tc>
          <w:tcPr>
            <w:tcW w:w="2634" w:type="dxa"/>
            <w:vAlign w:val="center"/>
          </w:tcPr>
          <w:p w14:paraId="2FC691A1" w14:textId="77777777" w:rsidR="00B12368" w:rsidRPr="00B80B86" w:rsidRDefault="00B12368" w:rsidP="00B80B86">
            <w:pPr>
              <w:pStyle w:val="TAC"/>
              <w:rPr>
                <w:rFonts w:cs="Arial"/>
                <w:bCs/>
                <w:szCs w:val="18"/>
              </w:rPr>
            </w:pPr>
            <w:r w:rsidRPr="00B80B86">
              <w:rPr>
                <w:rFonts w:cs="Arial"/>
                <w:bCs/>
                <w:szCs w:val="18"/>
              </w:rPr>
              <w:t>n78</w:t>
            </w:r>
          </w:p>
        </w:tc>
        <w:tc>
          <w:tcPr>
            <w:tcW w:w="2845" w:type="dxa"/>
            <w:vAlign w:val="center"/>
          </w:tcPr>
          <w:p w14:paraId="6FCD9EA2" w14:textId="77777777" w:rsidR="00B12368" w:rsidRPr="00B80B86" w:rsidRDefault="00B12368" w:rsidP="00B80B86">
            <w:pPr>
              <w:pStyle w:val="TAC"/>
              <w:rPr>
                <w:rFonts w:cs="Arial"/>
                <w:bCs/>
                <w:szCs w:val="18"/>
              </w:rPr>
            </w:pPr>
            <w:r w:rsidRPr="00B80B86">
              <w:rPr>
                <w:rFonts w:cs="Arial"/>
                <w:bCs/>
                <w:szCs w:val="18"/>
              </w:rPr>
              <w:t>0.5</w:t>
            </w:r>
          </w:p>
        </w:tc>
      </w:tr>
    </w:tbl>
    <w:p w14:paraId="0A1048A5" w14:textId="77777777" w:rsidR="00B12368" w:rsidRDefault="00B12368" w:rsidP="00B654E2"/>
    <w:p w14:paraId="47518F73" w14:textId="54846681" w:rsidR="00B12368" w:rsidRDefault="00B12368" w:rsidP="00B654E2">
      <w:r>
        <w:t xml:space="preserve">Hence, RAN4 can reuse the </w:t>
      </w:r>
      <w:proofErr w:type="spellStart"/>
      <w:r>
        <w:t>eisting</w:t>
      </w:r>
      <w:proofErr w:type="spellEnd"/>
      <w:r>
        <w:t xml:space="preserve"> REFSENS requirements and delta Tib/Rib for inter-band concurrent SL-U operation with </w:t>
      </w:r>
      <w:r w:rsidRPr="00B12368">
        <w:t>n78@licensed band + n46@Unlicensed band</w:t>
      </w:r>
      <w:r>
        <w:t>.</w:t>
      </w:r>
    </w:p>
    <w:p w14:paraId="3B121B3A" w14:textId="77777777" w:rsidR="00B12368" w:rsidRDefault="00B12368" w:rsidP="00B654E2"/>
    <w:p w14:paraId="18572F26" w14:textId="291708DE" w:rsidR="00B12368" w:rsidRPr="00E509C9" w:rsidRDefault="00B12368" w:rsidP="00B12368">
      <w:pPr>
        <w:spacing w:after="60"/>
        <w:rPr>
          <w:lang w:eastAsia="zh-CN"/>
        </w:rPr>
      </w:pPr>
      <w:r>
        <w:rPr>
          <w:b/>
          <w:lang w:eastAsia="zh-CN"/>
        </w:rPr>
        <w:t>Proposal #</w:t>
      </w:r>
      <w:r>
        <w:rPr>
          <w:b/>
          <w:lang w:eastAsia="zh-CN"/>
        </w:rPr>
        <w:t>6</w:t>
      </w:r>
      <w:r>
        <w:rPr>
          <w:b/>
          <w:lang w:eastAsia="zh-CN"/>
        </w:rPr>
        <w:t xml:space="preserve">: RAN4 </w:t>
      </w:r>
      <w:r>
        <w:rPr>
          <w:b/>
          <w:lang w:eastAsia="zh-CN"/>
        </w:rPr>
        <w:t>can reuse the existing CA_n46-n78 requirements to</w:t>
      </w:r>
      <w:r>
        <w:rPr>
          <w:b/>
          <w:lang w:eastAsia="zh-CN"/>
        </w:rPr>
        <w:t xml:space="preserve"> define </w:t>
      </w:r>
      <w:r>
        <w:rPr>
          <w:b/>
          <w:lang w:eastAsia="zh-CN"/>
        </w:rPr>
        <w:t xml:space="preserve">REFSENS exception requirements for </w:t>
      </w:r>
      <w:r>
        <w:rPr>
          <w:b/>
          <w:lang w:eastAsia="zh-CN"/>
        </w:rPr>
        <w:t xml:space="preserve">inter-band con-current SL-U UE with n78@licensed band + n46@Unlicensed band. </w:t>
      </w:r>
      <w:proofErr w:type="gramStart"/>
      <w:r>
        <w:rPr>
          <w:b/>
          <w:lang w:eastAsia="zh-CN"/>
        </w:rPr>
        <w:t>Also</w:t>
      </w:r>
      <w:proofErr w:type="gramEnd"/>
      <w:r>
        <w:rPr>
          <w:b/>
          <w:lang w:eastAsia="zh-CN"/>
        </w:rPr>
        <w:t xml:space="preserve"> the existing delta Tib/Rib values will be defined for the additional ILs terms for the example SL-U band combinations.</w:t>
      </w:r>
    </w:p>
    <w:p w14:paraId="041442E6" w14:textId="77777777" w:rsidR="00B12368" w:rsidRPr="00B654E2" w:rsidRDefault="00B12368" w:rsidP="00B654E2"/>
    <w:p w14:paraId="79E40CEE" w14:textId="26D685DF" w:rsidR="008F3F8E" w:rsidRDefault="00000000">
      <w:pPr>
        <w:pStyle w:val="1"/>
        <w:numPr>
          <w:ilvl w:val="0"/>
          <w:numId w:val="5"/>
        </w:numPr>
        <w:spacing w:before="240"/>
        <w:ind w:left="270" w:hanging="270"/>
      </w:pPr>
      <w:r>
        <w:t>Conclusions</w:t>
      </w:r>
    </w:p>
    <w:p w14:paraId="3CD0EE04" w14:textId="2F578FEB" w:rsidR="008F3F8E" w:rsidRDefault="00000000">
      <w:pPr>
        <w:pBdr>
          <w:top w:val="nil"/>
          <w:left w:val="nil"/>
          <w:bottom w:val="nil"/>
          <w:right w:val="nil"/>
          <w:between w:val="nil"/>
        </w:pBdr>
        <w:jc w:val="left"/>
        <w:rPr>
          <w:color w:val="000000"/>
        </w:rPr>
      </w:pPr>
      <w:r>
        <w:rPr>
          <w:color w:val="000000"/>
        </w:rPr>
        <w:t xml:space="preserve">In this contribution, we provided the example inter-band con-current band combinations and our view on the example RF architecture and necessity of intra-band con-current operation in Rel-18 as </w:t>
      </w:r>
      <w:r>
        <w:t>follows</w:t>
      </w:r>
      <w:r>
        <w:rPr>
          <w:color w:val="000000"/>
        </w:rPr>
        <w:t>.</w:t>
      </w:r>
    </w:p>
    <w:p w14:paraId="3647DB0F" w14:textId="77777777" w:rsidR="008F3F8E" w:rsidRDefault="008F3F8E">
      <w:pPr>
        <w:pBdr>
          <w:top w:val="nil"/>
          <w:left w:val="nil"/>
          <w:bottom w:val="nil"/>
          <w:right w:val="nil"/>
          <w:between w:val="nil"/>
        </w:pBdr>
        <w:jc w:val="left"/>
        <w:rPr>
          <w:color w:val="000000"/>
        </w:rPr>
      </w:pPr>
    </w:p>
    <w:p w14:paraId="2F50EECB" w14:textId="77777777" w:rsidR="00B80B86" w:rsidRDefault="00B80B86" w:rsidP="00B80B86">
      <w:pPr>
        <w:pBdr>
          <w:top w:val="nil"/>
          <w:left w:val="nil"/>
          <w:bottom w:val="nil"/>
          <w:right w:val="nil"/>
          <w:between w:val="nil"/>
        </w:pBdr>
        <w:jc w:val="left"/>
        <w:rPr>
          <w:b/>
          <w:color w:val="000000"/>
        </w:rPr>
      </w:pPr>
      <w:r>
        <w:rPr>
          <w:b/>
          <w:color w:val="000000"/>
        </w:rPr>
        <w:t xml:space="preserve">Proposal #1: The above separate RF architectures in Figure 2-1 </w:t>
      </w:r>
      <w:r>
        <w:rPr>
          <w:b/>
        </w:rPr>
        <w:t>are baseline</w:t>
      </w:r>
      <w:r>
        <w:rPr>
          <w:b/>
          <w:color w:val="000000"/>
        </w:rPr>
        <w:t xml:space="preserve"> to define </w:t>
      </w:r>
      <w:r>
        <w:rPr>
          <w:b/>
        </w:rPr>
        <w:t>detailed</w:t>
      </w:r>
      <w:r>
        <w:rPr>
          <w:b/>
          <w:color w:val="000000"/>
        </w:rPr>
        <w:t xml:space="preserve"> </w:t>
      </w:r>
      <w:r>
        <w:rPr>
          <w:b/>
          <w:color w:val="000000"/>
        </w:rPr>
        <w:lastRenderedPageBreak/>
        <w:t>RF requirements for inter-band con-current operation in Rel-18.</w:t>
      </w:r>
    </w:p>
    <w:p w14:paraId="793CC42C" w14:textId="77777777" w:rsidR="00B80B86" w:rsidRPr="00E509C9" w:rsidRDefault="00B80B86" w:rsidP="00B80B86">
      <w:pPr>
        <w:spacing w:after="60"/>
        <w:rPr>
          <w:lang w:eastAsia="zh-CN"/>
        </w:rPr>
      </w:pPr>
      <w:r>
        <w:rPr>
          <w:b/>
          <w:lang w:eastAsia="zh-CN"/>
        </w:rPr>
        <w:t xml:space="preserve">Proposal #2: RAN4 can support the following power classes as total transmitted power for Maximum output Power of inter-band concurrent UE in Rel-18. </w:t>
      </w:r>
    </w:p>
    <w:p w14:paraId="2B3EB7F5" w14:textId="77777777" w:rsidR="00B80B86" w:rsidRDefault="00B80B86" w:rsidP="00B80B86">
      <w:pPr>
        <w:pStyle w:val="B1"/>
        <w:numPr>
          <w:ilvl w:val="0"/>
          <w:numId w:val="8"/>
        </w:numPr>
        <w:overflowPunct w:val="0"/>
        <w:autoSpaceDE w:val="0"/>
        <w:autoSpaceDN w:val="0"/>
        <w:adjustRightInd w:val="0"/>
        <w:spacing w:after="60"/>
        <w:textAlignment w:val="baseline"/>
        <w:rPr>
          <w:rFonts w:eastAsiaTheme="minorEastAsia"/>
          <w:lang w:eastAsia="ko-KR"/>
        </w:rPr>
      </w:pPr>
      <w:r>
        <w:rPr>
          <w:rFonts w:eastAsiaTheme="minorEastAsia"/>
          <w:lang w:eastAsia="ko-KR"/>
        </w:rPr>
        <w:t>1</w:t>
      </w:r>
      <w:r w:rsidRPr="001D4EDF">
        <w:rPr>
          <w:rFonts w:eastAsiaTheme="minorEastAsia"/>
          <w:vertAlign w:val="superscript"/>
          <w:lang w:eastAsia="ko-KR"/>
        </w:rPr>
        <w:t>st</w:t>
      </w:r>
      <w:r>
        <w:rPr>
          <w:rFonts w:eastAsiaTheme="minorEastAsia"/>
          <w:lang w:eastAsia="ko-KR"/>
        </w:rPr>
        <w:t xml:space="preserve"> priority </w:t>
      </w:r>
    </w:p>
    <w:p w14:paraId="2024021B" w14:textId="77777777" w:rsidR="00B80B86" w:rsidRDefault="00B80B86" w:rsidP="00B80B86">
      <w:pPr>
        <w:pStyle w:val="B1"/>
        <w:numPr>
          <w:ilvl w:val="1"/>
          <w:numId w:val="8"/>
        </w:numPr>
        <w:overflowPunct w:val="0"/>
        <w:autoSpaceDE w:val="0"/>
        <w:autoSpaceDN w:val="0"/>
        <w:adjustRightInd w:val="0"/>
        <w:spacing w:after="60"/>
        <w:textAlignment w:val="baseline"/>
        <w:rPr>
          <w:rFonts w:eastAsiaTheme="minorEastAsia"/>
          <w:lang w:eastAsia="ko-KR"/>
        </w:rPr>
      </w:pPr>
      <w:r w:rsidRPr="00E509C9">
        <w:rPr>
          <w:rFonts w:eastAsiaTheme="minorEastAsia"/>
          <w:lang w:eastAsia="ko-KR"/>
        </w:rPr>
        <w:t xml:space="preserve">PC3 </w:t>
      </w:r>
      <w:proofErr w:type="spellStart"/>
      <w:r w:rsidRPr="00E509C9">
        <w:rPr>
          <w:rFonts w:eastAsiaTheme="minorEastAsia"/>
          <w:lang w:eastAsia="ko-KR"/>
        </w:rPr>
        <w:t>Uu@Licensed</w:t>
      </w:r>
      <w:proofErr w:type="spellEnd"/>
      <w:r w:rsidRPr="00E509C9">
        <w:rPr>
          <w:rFonts w:eastAsiaTheme="minorEastAsia"/>
          <w:lang w:eastAsia="ko-KR"/>
        </w:rPr>
        <w:t xml:space="preserve"> + PC5 </w:t>
      </w:r>
      <w:proofErr w:type="spellStart"/>
      <w:r w:rsidRPr="00E509C9">
        <w:rPr>
          <w:rFonts w:eastAsiaTheme="minorEastAsia"/>
          <w:lang w:eastAsia="ko-KR"/>
        </w:rPr>
        <w:t>SL@Un-licensed</w:t>
      </w:r>
      <w:proofErr w:type="spellEnd"/>
    </w:p>
    <w:p w14:paraId="20717FF5" w14:textId="77777777" w:rsidR="00B80B86" w:rsidRPr="001D4EDF" w:rsidRDefault="00B80B86" w:rsidP="00B80B86">
      <w:pPr>
        <w:pStyle w:val="B1"/>
        <w:numPr>
          <w:ilvl w:val="1"/>
          <w:numId w:val="8"/>
        </w:numPr>
        <w:overflowPunct w:val="0"/>
        <w:autoSpaceDE w:val="0"/>
        <w:autoSpaceDN w:val="0"/>
        <w:adjustRightInd w:val="0"/>
        <w:spacing w:after="60"/>
        <w:textAlignment w:val="baseline"/>
        <w:rPr>
          <w:rFonts w:eastAsiaTheme="minorEastAsia"/>
          <w:lang w:eastAsia="ko-KR"/>
        </w:rPr>
      </w:pPr>
      <w:r w:rsidRPr="001D4EDF">
        <w:rPr>
          <w:rFonts w:eastAsia="Malgun Gothic"/>
          <w:lang w:eastAsia="ko-KR"/>
        </w:rPr>
        <w:t xml:space="preserve">PC2 </w:t>
      </w:r>
      <w:proofErr w:type="spellStart"/>
      <w:r w:rsidRPr="001D4EDF">
        <w:rPr>
          <w:rFonts w:eastAsia="Malgun Gothic"/>
          <w:lang w:eastAsia="ko-KR"/>
        </w:rPr>
        <w:t>Uu@Licensed</w:t>
      </w:r>
      <w:proofErr w:type="spellEnd"/>
      <w:r w:rsidRPr="001D4EDF">
        <w:rPr>
          <w:rFonts w:eastAsia="Malgun Gothic"/>
          <w:lang w:eastAsia="ko-KR"/>
        </w:rPr>
        <w:t xml:space="preserve"> + PC5 </w:t>
      </w:r>
      <w:proofErr w:type="spellStart"/>
      <w:r w:rsidRPr="001D4EDF">
        <w:rPr>
          <w:rFonts w:eastAsia="Malgun Gothic"/>
          <w:lang w:eastAsia="ko-KR"/>
        </w:rPr>
        <w:t>SL@Un-licensed</w:t>
      </w:r>
      <w:proofErr w:type="spellEnd"/>
    </w:p>
    <w:p w14:paraId="3D468BAF" w14:textId="77777777" w:rsidR="00B80B86" w:rsidRDefault="00B80B86" w:rsidP="00B80B86">
      <w:pPr>
        <w:pStyle w:val="B1"/>
        <w:numPr>
          <w:ilvl w:val="0"/>
          <w:numId w:val="8"/>
        </w:numPr>
        <w:overflowPunct w:val="0"/>
        <w:autoSpaceDE w:val="0"/>
        <w:autoSpaceDN w:val="0"/>
        <w:adjustRightInd w:val="0"/>
        <w:spacing w:after="60"/>
        <w:textAlignment w:val="baseline"/>
        <w:rPr>
          <w:rFonts w:eastAsiaTheme="minorEastAsia"/>
          <w:lang w:eastAsia="ko-KR"/>
        </w:rPr>
      </w:pPr>
      <w:r>
        <w:rPr>
          <w:rFonts w:eastAsiaTheme="minorEastAsia"/>
          <w:lang w:eastAsia="ko-KR"/>
        </w:rPr>
        <w:t>2</w:t>
      </w:r>
      <w:r w:rsidRPr="001D4EDF">
        <w:rPr>
          <w:rFonts w:eastAsiaTheme="minorEastAsia"/>
          <w:lang w:eastAsia="ko-KR"/>
        </w:rPr>
        <w:t>nd</w:t>
      </w:r>
      <w:r>
        <w:rPr>
          <w:rFonts w:eastAsiaTheme="minorEastAsia"/>
          <w:lang w:eastAsia="ko-KR"/>
        </w:rPr>
        <w:t xml:space="preserve"> priority:  PC3 SL@ unlicensed combinations will be treated as 2</w:t>
      </w:r>
      <w:r w:rsidRPr="001D4EDF">
        <w:rPr>
          <w:rFonts w:eastAsiaTheme="minorEastAsia"/>
          <w:lang w:eastAsia="ko-KR"/>
        </w:rPr>
        <w:t>nd</w:t>
      </w:r>
      <w:r>
        <w:rPr>
          <w:rFonts w:eastAsiaTheme="minorEastAsia"/>
          <w:lang w:eastAsia="ko-KR"/>
        </w:rPr>
        <w:t xml:space="preserve"> </w:t>
      </w:r>
      <w:proofErr w:type="gramStart"/>
      <w:r>
        <w:rPr>
          <w:rFonts w:eastAsiaTheme="minorEastAsia"/>
          <w:lang w:eastAsia="ko-KR"/>
        </w:rPr>
        <w:t>priority</w:t>
      </w:r>
      <w:proofErr w:type="gramEnd"/>
      <w:r>
        <w:rPr>
          <w:rFonts w:eastAsiaTheme="minorEastAsia"/>
          <w:lang w:eastAsia="ko-KR"/>
        </w:rPr>
        <w:t xml:space="preserve"> </w:t>
      </w:r>
    </w:p>
    <w:p w14:paraId="56697C75" w14:textId="77777777" w:rsidR="00B80B86" w:rsidRDefault="00B80B86" w:rsidP="00B80B86">
      <w:pPr>
        <w:pStyle w:val="B1"/>
        <w:numPr>
          <w:ilvl w:val="1"/>
          <w:numId w:val="8"/>
        </w:numPr>
        <w:overflowPunct w:val="0"/>
        <w:autoSpaceDE w:val="0"/>
        <w:autoSpaceDN w:val="0"/>
        <w:adjustRightInd w:val="0"/>
        <w:spacing w:after="60"/>
        <w:textAlignment w:val="baseline"/>
        <w:rPr>
          <w:rFonts w:eastAsiaTheme="minorEastAsia"/>
          <w:lang w:eastAsia="ko-KR"/>
        </w:rPr>
      </w:pPr>
      <w:r w:rsidRPr="004340C6">
        <w:rPr>
          <w:rFonts w:eastAsiaTheme="minorEastAsia"/>
          <w:lang w:eastAsia="ko-KR"/>
        </w:rPr>
        <w:t xml:space="preserve">PC3 </w:t>
      </w:r>
      <w:proofErr w:type="spellStart"/>
      <w:r w:rsidRPr="004340C6">
        <w:rPr>
          <w:rFonts w:eastAsiaTheme="minorEastAsia"/>
          <w:lang w:eastAsia="ko-KR"/>
        </w:rPr>
        <w:t>Uu@Licensed</w:t>
      </w:r>
      <w:proofErr w:type="spellEnd"/>
      <w:r w:rsidRPr="004340C6">
        <w:rPr>
          <w:rFonts w:eastAsiaTheme="minorEastAsia"/>
          <w:lang w:eastAsia="ko-KR"/>
        </w:rPr>
        <w:t xml:space="preserve"> + PC3 </w:t>
      </w:r>
      <w:proofErr w:type="spellStart"/>
      <w:r w:rsidRPr="004340C6">
        <w:rPr>
          <w:rFonts w:eastAsiaTheme="minorEastAsia"/>
          <w:lang w:eastAsia="ko-KR"/>
        </w:rPr>
        <w:t>SL@Un-licensed</w:t>
      </w:r>
      <w:proofErr w:type="spellEnd"/>
      <w:r>
        <w:rPr>
          <w:rFonts w:eastAsiaTheme="minorEastAsia"/>
          <w:lang w:eastAsia="ko-KR"/>
        </w:rPr>
        <w:t xml:space="preserve"> </w:t>
      </w:r>
    </w:p>
    <w:p w14:paraId="27D88413" w14:textId="77777777" w:rsidR="00B80B86" w:rsidRPr="001D4EDF" w:rsidRDefault="00B80B86" w:rsidP="00B80B86">
      <w:pPr>
        <w:pStyle w:val="B1"/>
        <w:numPr>
          <w:ilvl w:val="1"/>
          <w:numId w:val="8"/>
        </w:numPr>
        <w:overflowPunct w:val="0"/>
        <w:autoSpaceDE w:val="0"/>
        <w:autoSpaceDN w:val="0"/>
        <w:adjustRightInd w:val="0"/>
        <w:spacing w:after="60"/>
        <w:textAlignment w:val="baseline"/>
        <w:rPr>
          <w:rFonts w:eastAsiaTheme="minorEastAsia"/>
          <w:lang w:eastAsia="ko-KR"/>
        </w:rPr>
      </w:pPr>
      <w:r w:rsidRPr="001D4EDF">
        <w:rPr>
          <w:rFonts w:eastAsia="Malgun Gothic"/>
          <w:lang w:eastAsia="ko-KR"/>
        </w:rPr>
        <w:t xml:space="preserve">PC2 </w:t>
      </w:r>
      <w:proofErr w:type="spellStart"/>
      <w:r w:rsidRPr="001D4EDF">
        <w:rPr>
          <w:rFonts w:eastAsia="Malgun Gothic"/>
          <w:lang w:eastAsia="ko-KR"/>
        </w:rPr>
        <w:t>Uu@Licensed</w:t>
      </w:r>
      <w:proofErr w:type="spellEnd"/>
      <w:r w:rsidRPr="001D4EDF">
        <w:rPr>
          <w:rFonts w:eastAsia="Malgun Gothic"/>
          <w:lang w:eastAsia="ko-KR"/>
        </w:rPr>
        <w:t xml:space="preserve"> + PC3 </w:t>
      </w:r>
      <w:proofErr w:type="spellStart"/>
      <w:r w:rsidRPr="001D4EDF">
        <w:rPr>
          <w:rFonts w:eastAsia="Malgun Gothic"/>
          <w:lang w:eastAsia="ko-KR"/>
        </w:rPr>
        <w:t>SL@Un-licensed</w:t>
      </w:r>
      <w:proofErr w:type="spellEnd"/>
    </w:p>
    <w:p w14:paraId="384F9223" w14:textId="77777777" w:rsidR="00B80B86" w:rsidRPr="00876306" w:rsidRDefault="00B80B86" w:rsidP="00B80B86">
      <w:pPr>
        <w:pStyle w:val="afb"/>
        <w:widowControl/>
        <w:numPr>
          <w:ilvl w:val="0"/>
          <w:numId w:val="8"/>
        </w:numPr>
        <w:autoSpaceDE/>
        <w:autoSpaceDN/>
        <w:adjustRightInd/>
        <w:spacing w:after="60"/>
        <w:ind w:leftChars="0"/>
        <w:jc w:val="left"/>
        <w:rPr>
          <w:rFonts w:eastAsiaTheme="minorEastAsia"/>
          <w:i/>
          <w:lang w:eastAsia="zh-CN"/>
        </w:rPr>
      </w:pPr>
      <w:r>
        <w:rPr>
          <w:rFonts w:eastAsia="Malgun Gothic"/>
          <w:lang w:eastAsia="ko-KR"/>
        </w:rPr>
        <w:t>RAN4</w:t>
      </w:r>
      <w:r w:rsidRPr="00876306">
        <w:rPr>
          <w:rFonts w:eastAsia="Malgun Gothic"/>
          <w:lang w:eastAsia="ko-KR"/>
        </w:rPr>
        <w:t xml:space="preserve"> define MOP per </w:t>
      </w:r>
      <w:r>
        <w:rPr>
          <w:rFonts w:eastAsia="Malgun Gothic"/>
          <w:lang w:eastAsia="ko-KR"/>
        </w:rPr>
        <w:t>UE</w:t>
      </w:r>
      <w:r w:rsidRPr="00876306">
        <w:rPr>
          <w:rFonts w:eastAsia="Malgun Gothic"/>
          <w:lang w:eastAsia="ko-KR"/>
        </w:rPr>
        <w:t xml:space="preserve"> as the total transmitted power from each operating </w:t>
      </w:r>
      <w:proofErr w:type="gramStart"/>
      <w:r w:rsidRPr="00876306">
        <w:rPr>
          <w:rFonts w:eastAsia="Malgun Gothic"/>
          <w:lang w:eastAsia="ko-KR"/>
        </w:rPr>
        <w:t>band</w:t>
      </w:r>
      <w:proofErr w:type="gramEnd"/>
    </w:p>
    <w:p w14:paraId="4F27434E" w14:textId="77777777" w:rsidR="00B80B86" w:rsidRPr="00B80B86" w:rsidRDefault="00B80B86" w:rsidP="00B80B86">
      <w:pPr>
        <w:spacing w:before="120" w:after="60"/>
        <w:rPr>
          <w:b/>
          <w:lang w:eastAsia="zh-CN"/>
        </w:rPr>
      </w:pPr>
      <w:r w:rsidRPr="00B80B86">
        <w:rPr>
          <w:b/>
          <w:lang w:eastAsia="zh-CN"/>
        </w:rPr>
        <w:t xml:space="preserve">Proposal #3: RAN4 can define the configured Tx power for inter-band con-current SL-U operation UE as follow. </w:t>
      </w:r>
    </w:p>
    <w:p w14:paraId="26561B80" w14:textId="77777777" w:rsidR="00B80B86" w:rsidRPr="00E509C9" w:rsidRDefault="00B80B86" w:rsidP="00B80B86">
      <w:pPr>
        <w:spacing w:after="60"/>
        <w:rPr>
          <w:lang w:eastAsia="zh-CN"/>
        </w:rPr>
      </w:pPr>
      <w:r>
        <w:rPr>
          <w:b/>
          <w:lang w:eastAsia="zh-CN"/>
        </w:rPr>
        <w:t xml:space="preserve">Proposal #4: RAN4 can reuse the UE coexistence requirements of the CA_n46-n78 UE for the UE coexistence requirements of the inter-band con-current SL-U UE with n78@licensed band + n46@Unlicensed band. </w:t>
      </w:r>
    </w:p>
    <w:p w14:paraId="01E2568E" w14:textId="77777777" w:rsidR="00B80B86" w:rsidRPr="00E509C9" w:rsidRDefault="00B80B86" w:rsidP="00B80B86">
      <w:pPr>
        <w:spacing w:after="60"/>
        <w:rPr>
          <w:lang w:eastAsia="zh-CN"/>
        </w:rPr>
      </w:pPr>
      <w:r>
        <w:rPr>
          <w:b/>
          <w:lang w:eastAsia="zh-CN"/>
        </w:rPr>
        <w:t>Proposal #5: RAN4 do not need to define the additional spurious emission requirements for inter-band con-current SL-U UE with n78@licensed band + n46@Unlicensed band. The individual additional spurious emission limits per each operating band will be applied for the n78 licensed band and n46 unlicensed band, respectively.</w:t>
      </w:r>
    </w:p>
    <w:p w14:paraId="34625BC4" w14:textId="77777777" w:rsidR="00B80B86" w:rsidRPr="00E509C9" w:rsidRDefault="00B80B86" w:rsidP="00B80B86">
      <w:pPr>
        <w:spacing w:after="60"/>
        <w:rPr>
          <w:lang w:eastAsia="zh-CN"/>
        </w:rPr>
      </w:pPr>
      <w:r>
        <w:rPr>
          <w:b/>
          <w:lang w:eastAsia="zh-CN"/>
        </w:rPr>
        <w:t xml:space="preserve">Proposal #6: RAN4 can reuse the existing CA_n46-n78 requirements to define REFSENS exception requirements for inter-band con-current SL-U UE with n78@licensed band + n46@Unlicensed band. </w:t>
      </w:r>
      <w:proofErr w:type="gramStart"/>
      <w:r>
        <w:rPr>
          <w:b/>
          <w:lang w:eastAsia="zh-CN"/>
        </w:rPr>
        <w:t>Also</w:t>
      </w:r>
      <w:proofErr w:type="gramEnd"/>
      <w:r>
        <w:rPr>
          <w:b/>
          <w:lang w:eastAsia="zh-CN"/>
        </w:rPr>
        <w:t xml:space="preserve"> the existing delta Tib/Rib values will be defined for the additional ILs terms for the example SL-U band combinations.</w:t>
      </w:r>
    </w:p>
    <w:p w14:paraId="15177ABC" w14:textId="77777777" w:rsidR="00B80B86" w:rsidRDefault="00B80B86">
      <w:pPr>
        <w:pBdr>
          <w:top w:val="nil"/>
          <w:left w:val="nil"/>
          <w:bottom w:val="nil"/>
          <w:right w:val="nil"/>
          <w:between w:val="nil"/>
        </w:pBdr>
        <w:jc w:val="left"/>
        <w:rPr>
          <w:color w:val="000000"/>
        </w:rPr>
      </w:pPr>
    </w:p>
    <w:p w14:paraId="3B9CC541" w14:textId="7838340C" w:rsidR="008F3F8E" w:rsidRDefault="00000000">
      <w:pPr>
        <w:pBdr>
          <w:top w:val="nil"/>
          <w:left w:val="nil"/>
          <w:bottom w:val="nil"/>
          <w:right w:val="nil"/>
          <w:between w:val="nil"/>
        </w:pBdr>
        <w:jc w:val="left"/>
        <w:rPr>
          <w:color w:val="000000"/>
        </w:rPr>
      </w:pPr>
      <w:r>
        <w:rPr>
          <w:color w:val="000000"/>
        </w:rPr>
        <w:t>Based on the above proposals, RAN4 can study and specify the related RF core requirements for inter-band con-current band combinations in Rel-18.</w:t>
      </w:r>
    </w:p>
    <w:p w14:paraId="0848332C" w14:textId="77777777" w:rsidR="008F3F8E" w:rsidRDefault="008F3F8E">
      <w:pPr>
        <w:pBdr>
          <w:top w:val="nil"/>
          <w:left w:val="nil"/>
          <w:bottom w:val="nil"/>
          <w:right w:val="nil"/>
          <w:between w:val="nil"/>
        </w:pBdr>
        <w:jc w:val="left"/>
        <w:rPr>
          <w:color w:val="000000"/>
        </w:rPr>
      </w:pPr>
    </w:p>
    <w:p w14:paraId="54DFC951" w14:textId="77777777" w:rsidR="008F3F8E" w:rsidRDefault="00000000">
      <w:pPr>
        <w:pStyle w:val="1"/>
        <w:spacing w:before="240"/>
      </w:pPr>
      <w:r>
        <w:t>Reference</w:t>
      </w:r>
    </w:p>
    <w:p w14:paraId="283B1A52" w14:textId="6CA7307C" w:rsidR="008F3F8E" w:rsidRDefault="00000000">
      <w:pPr>
        <w:widowControl/>
        <w:rPr>
          <w:sz w:val="20"/>
          <w:szCs w:val="20"/>
        </w:rPr>
      </w:pPr>
      <w:r>
        <w:rPr>
          <w:sz w:val="20"/>
          <w:szCs w:val="20"/>
        </w:rPr>
        <w:t>[1] R4-230</w:t>
      </w:r>
      <w:r w:rsidR="00FA4C9C">
        <w:rPr>
          <w:sz w:val="20"/>
          <w:szCs w:val="20"/>
        </w:rPr>
        <w:t>6636</w:t>
      </w:r>
      <w:r>
        <w:rPr>
          <w:sz w:val="20"/>
          <w:szCs w:val="20"/>
        </w:rPr>
        <w:t>, “</w:t>
      </w:r>
      <w:r w:rsidR="00FA4C9C" w:rsidRPr="00FA4C9C">
        <w:rPr>
          <w:sz w:val="20"/>
          <w:szCs w:val="20"/>
        </w:rPr>
        <w:t>WF on NR SL con-current operation and co-channel coexistence scenario of LTE V2X and NR V2X</w:t>
      </w:r>
      <w:r>
        <w:rPr>
          <w:sz w:val="20"/>
          <w:szCs w:val="20"/>
        </w:rPr>
        <w:t xml:space="preserve">,” LGE </w:t>
      </w:r>
    </w:p>
    <w:p w14:paraId="7E6D72DC" w14:textId="77777777" w:rsidR="008F3F8E" w:rsidRDefault="00000000">
      <w:pPr>
        <w:widowControl/>
        <w:rPr>
          <w:sz w:val="20"/>
          <w:szCs w:val="20"/>
        </w:rPr>
      </w:pPr>
      <w:r>
        <w:rPr>
          <w:sz w:val="20"/>
          <w:szCs w:val="20"/>
        </w:rPr>
        <w:t xml:space="preserve">[2] RP-230077, “WID revision: NR sidelink evolution,” OPPO </w:t>
      </w:r>
    </w:p>
    <w:p w14:paraId="30FE9931" w14:textId="77777777" w:rsidR="00FA4C9C" w:rsidRDefault="00000000">
      <w:pPr>
        <w:widowControl/>
        <w:rPr>
          <w:sz w:val="20"/>
          <w:szCs w:val="20"/>
        </w:rPr>
      </w:pPr>
      <w:r>
        <w:rPr>
          <w:sz w:val="20"/>
          <w:szCs w:val="20"/>
        </w:rPr>
        <w:t xml:space="preserve">[3] </w:t>
      </w:r>
      <w:r w:rsidR="00FA4C9C">
        <w:rPr>
          <w:sz w:val="20"/>
          <w:szCs w:val="20"/>
        </w:rPr>
        <w:t>TS38.101-1</w:t>
      </w:r>
    </w:p>
    <w:p w14:paraId="47DC4F2B" w14:textId="0D90D9E5" w:rsidR="008F3F8E" w:rsidRDefault="00FA4C9C">
      <w:pPr>
        <w:widowControl/>
        <w:rPr>
          <w:sz w:val="20"/>
          <w:szCs w:val="20"/>
        </w:rPr>
      </w:pPr>
      <w:r>
        <w:rPr>
          <w:sz w:val="20"/>
          <w:szCs w:val="20"/>
        </w:rPr>
        <w:t xml:space="preserve">[4] </w:t>
      </w:r>
      <w:r w:rsidR="00000000">
        <w:rPr>
          <w:sz w:val="20"/>
          <w:szCs w:val="20"/>
        </w:rPr>
        <w:t>TR3</w:t>
      </w:r>
      <w:r w:rsidR="00F010F3">
        <w:rPr>
          <w:sz w:val="20"/>
          <w:szCs w:val="20"/>
        </w:rPr>
        <w:t>8</w:t>
      </w:r>
      <w:r w:rsidR="00000000">
        <w:rPr>
          <w:sz w:val="20"/>
          <w:szCs w:val="20"/>
        </w:rPr>
        <w:t>.785</w:t>
      </w:r>
    </w:p>
    <w:p w14:paraId="509E5167" w14:textId="634BC3E6" w:rsidR="008F3F8E" w:rsidRDefault="00000000">
      <w:pPr>
        <w:widowControl/>
        <w:rPr>
          <w:sz w:val="20"/>
          <w:szCs w:val="20"/>
        </w:rPr>
      </w:pPr>
      <w:r>
        <w:rPr>
          <w:sz w:val="20"/>
          <w:szCs w:val="20"/>
        </w:rPr>
        <w:t>[</w:t>
      </w:r>
      <w:r w:rsidR="00FA4C9C">
        <w:rPr>
          <w:sz w:val="20"/>
          <w:szCs w:val="20"/>
        </w:rPr>
        <w:t>5</w:t>
      </w:r>
      <w:r>
        <w:rPr>
          <w:sz w:val="20"/>
          <w:szCs w:val="20"/>
        </w:rPr>
        <w:t>] TR38.889</w:t>
      </w:r>
    </w:p>
    <w:p w14:paraId="64A5B6B4" w14:textId="77777777" w:rsidR="008F3F8E" w:rsidRDefault="008F3F8E">
      <w:pPr>
        <w:widowControl/>
        <w:rPr>
          <w:sz w:val="20"/>
          <w:szCs w:val="20"/>
        </w:rPr>
      </w:pPr>
    </w:p>
    <w:p w14:paraId="445F12DF" w14:textId="77777777" w:rsidR="008F3F8E" w:rsidRDefault="008F3F8E">
      <w:pPr>
        <w:widowControl/>
        <w:rPr>
          <w:sz w:val="20"/>
          <w:szCs w:val="20"/>
        </w:rPr>
      </w:pPr>
    </w:p>
    <w:p w14:paraId="0E63DC0B" w14:textId="77777777" w:rsidR="008F3F8E" w:rsidRDefault="008F3F8E">
      <w:pPr>
        <w:widowControl/>
        <w:rPr>
          <w:b/>
        </w:rPr>
      </w:pPr>
    </w:p>
    <w:sectPr w:rsidR="008F3F8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BF4CF" w14:textId="77777777" w:rsidR="007D38F1" w:rsidRDefault="007D38F1" w:rsidP="00117EAD">
      <w:pPr>
        <w:spacing w:after="0"/>
      </w:pPr>
      <w:r>
        <w:separator/>
      </w:r>
    </w:p>
  </w:endnote>
  <w:endnote w:type="continuationSeparator" w:id="0">
    <w:p w14:paraId="25E0C945" w14:textId="77777777" w:rsidR="007D38F1" w:rsidRDefault="007D38F1" w:rsidP="00117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E841" w14:textId="77777777" w:rsidR="007D38F1" w:rsidRDefault="007D38F1" w:rsidP="00117EAD">
      <w:pPr>
        <w:spacing w:after="0"/>
      </w:pPr>
      <w:r>
        <w:separator/>
      </w:r>
    </w:p>
  </w:footnote>
  <w:footnote w:type="continuationSeparator" w:id="0">
    <w:p w14:paraId="5971B966" w14:textId="77777777" w:rsidR="007D38F1" w:rsidRDefault="007D38F1" w:rsidP="00117E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37768"/>
    <w:multiLevelType w:val="multilevel"/>
    <w:tmpl w:val="2B3872B4"/>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92A5B"/>
    <w:multiLevelType w:val="multilevel"/>
    <w:tmpl w:val="5E2A07BA"/>
    <w:lvl w:ilvl="0">
      <w:start w:val="1"/>
      <w:numFmt w:val="bullet"/>
      <w:pStyle w:val="References"/>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3"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4" w15:restartNumberingAfterBreak="0">
    <w:nsid w:val="260B2C8B"/>
    <w:multiLevelType w:val="multilevel"/>
    <w:tmpl w:val="28F48A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6F7F33"/>
    <w:multiLevelType w:val="hybridMultilevel"/>
    <w:tmpl w:val="6E2AC364"/>
    <w:lvl w:ilvl="0" w:tplc="896806C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97940D1"/>
    <w:multiLevelType w:val="multilevel"/>
    <w:tmpl w:val="A6905E6C"/>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9" w15:restartNumberingAfterBreak="0">
    <w:nsid w:val="70843CAE"/>
    <w:multiLevelType w:val="multilevel"/>
    <w:tmpl w:val="5E58E930"/>
    <w:lvl w:ilvl="0">
      <w:start w:val="1"/>
      <w:numFmt w:val="bullet"/>
      <w:lvlText w:val="■"/>
      <w:lvlJc w:val="left"/>
      <w:pPr>
        <w:ind w:left="420" w:hanging="420"/>
      </w:pPr>
      <w:rPr>
        <w:rFonts w:ascii="Noto Sans Symbols" w:eastAsia="Noto Sans Symbols" w:hAnsi="Noto Sans Symbols" w:cs="Noto Sans Symbols"/>
      </w:rPr>
    </w:lvl>
    <w:lvl w:ilvl="1">
      <w:start w:val="1"/>
      <w:numFmt w:val="bullet"/>
      <w:pStyle w:val="2"/>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pStyle w:val="4"/>
      <w:lvlText w:val="●"/>
      <w:lvlJc w:val="left"/>
      <w:pPr>
        <w:ind w:left="1680" w:hanging="420"/>
      </w:pPr>
      <w:rPr>
        <w:rFonts w:ascii="Noto Sans Symbols" w:eastAsia="Noto Sans Symbols" w:hAnsi="Noto Sans Symbols" w:cs="Noto Sans Symbols"/>
      </w:rPr>
    </w:lvl>
    <w:lvl w:ilvl="4">
      <w:start w:val="1"/>
      <w:numFmt w:val="bullet"/>
      <w:pStyle w:val="5"/>
      <w:lvlText w:val="■"/>
      <w:lvlJc w:val="left"/>
      <w:pPr>
        <w:ind w:left="2100" w:hanging="420"/>
      </w:pPr>
      <w:rPr>
        <w:rFonts w:ascii="Noto Sans Symbols" w:eastAsia="Noto Sans Symbols" w:hAnsi="Noto Sans Symbols" w:cs="Noto Sans Symbols"/>
      </w:rPr>
    </w:lvl>
    <w:lvl w:ilvl="5">
      <w:start w:val="1"/>
      <w:numFmt w:val="bullet"/>
      <w:pStyle w:val="6"/>
      <w:lvlText w:val="◆"/>
      <w:lvlJc w:val="left"/>
      <w:pPr>
        <w:ind w:left="2520" w:hanging="420"/>
      </w:pPr>
      <w:rPr>
        <w:rFonts w:ascii="Noto Sans Symbols" w:eastAsia="Noto Sans Symbols" w:hAnsi="Noto Sans Symbols" w:cs="Noto Sans Symbols"/>
      </w:rPr>
    </w:lvl>
    <w:lvl w:ilvl="6">
      <w:start w:val="1"/>
      <w:numFmt w:val="bullet"/>
      <w:pStyle w:val="7"/>
      <w:lvlText w:val="●"/>
      <w:lvlJc w:val="left"/>
      <w:pPr>
        <w:ind w:left="2940" w:hanging="420"/>
      </w:pPr>
      <w:rPr>
        <w:rFonts w:ascii="Noto Sans Symbols" w:eastAsia="Noto Sans Symbols" w:hAnsi="Noto Sans Symbols" w:cs="Noto Sans Symbols"/>
      </w:rPr>
    </w:lvl>
    <w:lvl w:ilvl="7">
      <w:start w:val="1"/>
      <w:numFmt w:val="bullet"/>
      <w:pStyle w:val="8"/>
      <w:lvlText w:val="■"/>
      <w:lvlJc w:val="left"/>
      <w:pPr>
        <w:ind w:left="3360" w:hanging="420"/>
      </w:pPr>
      <w:rPr>
        <w:rFonts w:ascii="Noto Sans Symbols" w:eastAsia="Noto Sans Symbols" w:hAnsi="Noto Sans Symbols" w:cs="Noto Sans Symbols"/>
      </w:rPr>
    </w:lvl>
    <w:lvl w:ilvl="8">
      <w:start w:val="1"/>
      <w:numFmt w:val="bullet"/>
      <w:pStyle w:val="9"/>
      <w:lvlText w:val="◆"/>
      <w:lvlJc w:val="left"/>
      <w:pPr>
        <w:ind w:left="3780" w:hanging="420"/>
      </w:pPr>
      <w:rPr>
        <w:rFonts w:ascii="Noto Sans Symbols" w:eastAsia="Noto Sans Symbols" w:hAnsi="Noto Sans Symbols" w:cs="Noto Sans Symbols"/>
      </w:rPr>
    </w:lvl>
  </w:abstractNum>
  <w:abstractNum w:abstractNumId="10" w15:restartNumberingAfterBreak="0">
    <w:nsid w:val="75411BBF"/>
    <w:multiLevelType w:val="multilevel"/>
    <w:tmpl w:val="314A54C2"/>
    <w:lvl w:ilvl="0">
      <w:start w:val="5"/>
      <w:numFmt w:val="bullet"/>
      <w:pStyle w:val="CharCharCharChar"/>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1371484">
    <w:abstractNumId w:val="2"/>
  </w:num>
  <w:num w:numId="2" w16cid:durableId="1449003591">
    <w:abstractNumId w:val="9"/>
  </w:num>
  <w:num w:numId="3" w16cid:durableId="1854107282">
    <w:abstractNumId w:val="10"/>
  </w:num>
  <w:num w:numId="4" w16cid:durableId="1001003295">
    <w:abstractNumId w:val="4"/>
  </w:num>
  <w:num w:numId="5" w16cid:durableId="222761467">
    <w:abstractNumId w:val="8"/>
  </w:num>
  <w:num w:numId="6" w16cid:durableId="1805729075">
    <w:abstractNumId w:val="0"/>
  </w:num>
  <w:num w:numId="7" w16cid:durableId="1909412884">
    <w:abstractNumId w:val="6"/>
  </w:num>
  <w:num w:numId="8" w16cid:durableId="934171297">
    <w:abstractNumId w:val="5"/>
  </w:num>
  <w:num w:numId="9" w16cid:durableId="108475004">
    <w:abstractNumId w:val="9"/>
  </w:num>
  <w:num w:numId="10" w16cid:durableId="51467636">
    <w:abstractNumId w:val="7"/>
  </w:num>
  <w:num w:numId="11" w16cid:durableId="1595238207">
    <w:abstractNumId w:val="9"/>
  </w:num>
  <w:num w:numId="12" w16cid:durableId="1254556326">
    <w:abstractNumId w:val="9"/>
  </w:num>
  <w:num w:numId="13" w16cid:durableId="810173576">
    <w:abstractNumId w:val="3"/>
  </w:num>
  <w:num w:numId="14" w16cid:durableId="1518155046">
    <w:abstractNumId w:val="11"/>
  </w:num>
  <w:num w:numId="15" w16cid:durableId="1485582289">
    <w:abstractNumId w:val="9"/>
  </w:num>
  <w:num w:numId="16" w16cid:durableId="1545633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F8E"/>
    <w:rsid w:val="00117EAD"/>
    <w:rsid w:val="00153854"/>
    <w:rsid w:val="001D4EDF"/>
    <w:rsid w:val="00253B95"/>
    <w:rsid w:val="002B229D"/>
    <w:rsid w:val="002E5CE6"/>
    <w:rsid w:val="0040225E"/>
    <w:rsid w:val="004A389E"/>
    <w:rsid w:val="00520A7F"/>
    <w:rsid w:val="0056185D"/>
    <w:rsid w:val="007810AD"/>
    <w:rsid w:val="007D38F1"/>
    <w:rsid w:val="008C18D2"/>
    <w:rsid w:val="008D672C"/>
    <w:rsid w:val="008F3F8E"/>
    <w:rsid w:val="009E69DB"/>
    <w:rsid w:val="00B12368"/>
    <w:rsid w:val="00B654E2"/>
    <w:rsid w:val="00B75C06"/>
    <w:rsid w:val="00B80B86"/>
    <w:rsid w:val="00B86F82"/>
    <w:rsid w:val="00C85C4B"/>
    <w:rsid w:val="00C943E8"/>
    <w:rsid w:val="00D07BC9"/>
    <w:rsid w:val="00DC56CC"/>
    <w:rsid w:val="00DE50FB"/>
    <w:rsid w:val="00F010F3"/>
    <w:rsid w:val="00F343B1"/>
    <w:rsid w:val="00FA4C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C7F2"/>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qFormat/>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uiPriority w:val="99"/>
    <w:qFormat/>
    <w:rsid w:val="005E1B0F"/>
    <w:rPr>
      <w:b/>
    </w:rPr>
  </w:style>
  <w:style w:type="paragraph" w:customStyle="1" w:styleId="TAC">
    <w:name w:val="TAC"/>
    <w:basedOn w:val="a"/>
    <w:link w:val="TACChar"/>
    <w:uiPriority w:val="99"/>
    <w:qFormat/>
    <w:rsid w:val="005E1B0F"/>
    <w:pPr>
      <w:keepNext/>
      <w:keepLines/>
      <w:widowControl/>
      <w:autoSpaceDE/>
      <w:autoSpaceDN/>
      <w:adjustRightInd/>
      <w:spacing w:after="0"/>
      <w:jc w:val="center"/>
    </w:pPr>
    <w:rPr>
      <w:sz w:val="18"/>
      <w:szCs w:val="20"/>
    </w:rPr>
  </w:style>
  <w:style w:type="character" w:customStyle="1" w:styleId="TACChar">
    <w:name w:val="TAC Char"/>
    <w:link w:val="TAC"/>
    <w:uiPriority w:val="99"/>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0">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eastAsia="ja-JP"/>
    </w:rPr>
  </w:style>
  <w:style w:type="paragraph" w:customStyle="1" w:styleId="tdoc-header">
    <w:name w:val="tdoc-header"/>
    <w:rsid w:val="00AF2E61"/>
    <w:rPr>
      <w:rFonts w:ascii="Arial"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uiPriority w:val="99"/>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qFormat/>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AD2EB0"/>
    <w:pPr>
      <w:numPr>
        <w:numId w:val="6"/>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paragraph" w:customStyle="1" w:styleId="B2">
    <w:name w:val="B2+"/>
    <w:basedOn w:val="B20"/>
    <w:qFormat/>
    <w:rsid w:val="00FA4C9C"/>
    <w:pPr>
      <w:numPr>
        <w:numId w:val="14"/>
      </w:numPr>
      <w:tabs>
        <w:tab w:val="clear" w:pos="1191"/>
        <w:tab w:val="num" w:pos="737"/>
      </w:tabs>
      <w:ind w:left="737" w:hanging="453"/>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E2IXlTm7/3Q+nISWhkyfXLeG9w==">AMUW2mWzVPixgL/Nktltxr2iJOD4U3MN9iNlqrNXlFXZ8I8mv7rOj+VZ9QiFkoS09z3VCjxtxyc45hrjyPqwvKlXWIVVW5qzT82V7ludov/frzGjx0rF8BeReni2Mv+FzTZ9hvNzU9AFRYC7pae5dLYd3T1n3h51qHtnDg10IN3Vhdix61bkblw9vrO1oBDRigNHKVJXXnG4F2nSNDizl06kfcuHRHWwifQBeW1u7mbtjdQe5AMG+o/GcQtiPuDmearEzuTqn6drTj5q2UP6+RiUvHPBavPE2Eb3oUhPeIDEdppQDgV9QtHOTXfec9YV9LIkYpR6ez48yq5pfQU/Tcgt7t7jd1V3q4UoYoVg4AFcyQd+GftajM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4056</TotalTime>
  <Pages>7</Pages>
  <Words>1677</Words>
  <Characters>9560</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10</cp:revision>
  <dcterms:created xsi:type="dcterms:W3CDTF">2023-05-12T03:42:00Z</dcterms:created>
  <dcterms:modified xsi:type="dcterms:W3CDTF">2023-05-15T06:02:00Z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